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CDEA88" w14:textId="399F64B7" w:rsidR="00863920" w:rsidRDefault="00863920" w:rsidP="00EF5161">
      <w:pPr>
        <w:rPr>
          <w:rFonts w:ascii="Times New Roman" w:hAnsi="Times New Roman"/>
          <w:sz w:val="28"/>
          <w:szCs w:val="28"/>
        </w:rPr>
      </w:pPr>
    </w:p>
    <w:p w14:paraId="32E78EA2" w14:textId="77777777" w:rsidR="00F04C48" w:rsidRPr="00863920" w:rsidRDefault="00F04C48" w:rsidP="00EF5161">
      <w:pPr>
        <w:rPr>
          <w:rFonts w:ascii="Times New Roman" w:hAnsi="Times New Roman"/>
          <w:sz w:val="28"/>
          <w:szCs w:val="28"/>
        </w:rPr>
      </w:pPr>
    </w:p>
    <w:p w14:paraId="48AB6F99" w14:textId="77777777" w:rsidR="00EF5161" w:rsidRPr="007D57FC" w:rsidRDefault="00EF5161" w:rsidP="00EF5161">
      <w:pPr>
        <w:pBdr>
          <w:top w:val="single" w:sz="4" w:space="17" w:color="auto"/>
          <w:left w:val="single" w:sz="4" w:space="4" w:color="auto"/>
          <w:bottom w:val="single" w:sz="4" w:space="13" w:color="auto"/>
          <w:right w:val="single" w:sz="4" w:space="4" w:color="auto"/>
          <w:between w:val="single" w:sz="4" w:space="1" w:color="auto"/>
          <w:bar w:val="single" w:sz="4" w:color="auto"/>
        </w:pBdr>
        <w:spacing w:before="200" w:after="200"/>
        <w:jc w:val="center"/>
        <w:rPr>
          <w:rFonts w:ascii="Arial" w:eastAsiaTheme="minorHAnsi" w:hAnsi="Arial" w:cs="Arial"/>
          <w:sz w:val="36"/>
          <w:szCs w:val="36"/>
          <w:lang w:eastAsia="en-US"/>
        </w:rPr>
      </w:pPr>
      <w:r w:rsidRPr="007D57FC">
        <w:rPr>
          <w:rFonts w:ascii="Arial" w:eastAsiaTheme="minorHAnsi" w:hAnsi="Arial" w:cs="Arial"/>
          <w:b/>
          <w:bCs/>
          <w:sz w:val="36"/>
          <w:szCs w:val="36"/>
          <w:lang w:eastAsia="en-US"/>
        </w:rPr>
        <w:t>DIPLÔME DE COMPTABILITÉ ET DE GESTION</w:t>
      </w:r>
    </w:p>
    <w:p w14:paraId="73E514B9" w14:textId="77777777" w:rsidR="00EF5161" w:rsidRPr="00775AEA" w:rsidRDefault="00EF5161" w:rsidP="00EF5161">
      <w:pPr>
        <w:rPr>
          <w:rFonts w:ascii="Arial" w:hAnsi="Arial" w:cs="Arial"/>
          <w:sz w:val="28"/>
          <w:szCs w:val="28"/>
        </w:rPr>
      </w:pPr>
    </w:p>
    <w:p w14:paraId="3658FCBC" w14:textId="77777777" w:rsidR="00863920" w:rsidRDefault="00863920" w:rsidP="00EF5161">
      <w:pPr>
        <w:rPr>
          <w:rFonts w:ascii="Times New Roman" w:hAnsi="Times New Roman"/>
          <w:sz w:val="28"/>
          <w:szCs w:val="28"/>
        </w:rPr>
      </w:pPr>
    </w:p>
    <w:p w14:paraId="6FE1DFBC" w14:textId="77777777" w:rsidR="00EF5161" w:rsidRDefault="00EF5161" w:rsidP="00EF5161">
      <w:pPr>
        <w:rPr>
          <w:rFonts w:ascii="Times New Roman" w:hAnsi="Times New Roman"/>
          <w:sz w:val="28"/>
          <w:szCs w:val="28"/>
        </w:rPr>
      </w:pPr>
    </w:p>
    <w:p w14:paraId="475125AF" w14:textId="77777777" w:rsidR="00EF5161" w:rsidRDefault="00EF5161" w:rsidP="00EF5161">
      <w:pPr>
        <w:rPr>
          <w:rFonts w:ascii="Times New Roman" w:hAnsi="Times New Roman"/>
          <w:sz w:val="28"/>
          <w:szCs w:val="28"/>
        </w:rPr>
      </w:pPr>
    </w:p>
    <w:p w14:paraId="0F1F841E" w14:textId="77777777" w:rsidR="00EF5161" w:rsidRPr="00863920" w:rsidRDefault="00EF5161" w:rsidP="00EF5161">
      <w:pPr>
        <w:rPr>
          <w:rFonts w:ascii="Times New Roman" w:hAnsi="Times New Roman"/>
          <w:sz w:val="28"/>
          <w:szCs w:val="28"/>
        </w:rPr>
      </w:pPr>
    </w:p>
    <w:p w14:paraId="471C28B2" w14:textId="77777777" w:rsidR="00863920" w:rsidRPr="00863920" w:rsidRDefault="00863920" w:rsidP="00EF5161">
      <w:pPr>
        <w:rPr>
          <w:rFonts w:ascii="Times New Roman" w:hAnsi="Times New Roman"/>
          <w:sz w:val="28"/>
          <w:szCs w:val="28"/>
        </w:rPr>
      </w:pPr>
    </w:p>
    <w:p w14:paraId="1E521E8A" w14:textId="77777777" w:rsidR="00863920" w:rsidRPr="007D57FC" w:rsidRDefault="00EF5161" w:rsidP="00EF5161">
      <w:pPr>
        <w:jc w:val="center"/>
        <w:rPr>
          <w:rFonts w:ascii="Times New Roman" w:hAnsi="Times New Roman"/>
          <w:b/>
          <w:sz w:val="36"/>
          <w:szCs w:val="36"/>
        </w:rPr>
      </w:pPr>
      <w:r w:rsidRPr="007D57FC">
        <w:rPr>
          <w:rFonts w:ascii="Arial" w:hAnsi="Arial" w:cs="Arial"/>
          <w:b/>
          <w:sz w:val="36"/>
          <w:szCs w:val="36"/>
        </w:rPr>
        <w:t>UE 7 – MANAGEMENT</w:t>
      </w:r>
    </w:p>
    <w:p w14:paraId="4F6A60DC" w14:textId="77777777" w:rsidR="00863920" w:rsidRPr="00863920" w:rsidRDefault="00863920" w:rsidP="00863920">
      <w:pPr>
        <w:rPr>
          <w:rFonts w:ascii="Times New Roman" w:hAnsi="Times New Roman"/>
        </w:rPr>
      </w:pPr>
    </w:p>
    <w:p w14:paraId="3F12B1C3" w14:textId="77777777" w:rsidR="00863920" w:rsidRPr="00863920" w:rsidRDefault="00863920" w:rsidP="00863920">
      <w:pPr>
        <w:rPr>
          <w:rFonts w:ascii="Times New Roman" w:hAnsi="Times New Roman"/>
        </w:rPr>
      </w:pPr>
    </w:p>
    <w:p w14:paraId="4B3A5783" w14:textId="77777777" w:rsidR="00863920" w:rsidRPr="006367D9" w:rsidRDefault="00863920" w:rsidP="00863920">
      <w:pPr>
        <w:pStyle w:val="Titre"/>
        <w:jc w:val="center"/>
        <w:rPr>
          <w:rFonts w:ascii="Arial" w:hAnsi="Arial" w:cs="Arial"/>
          <w:b/>
          <w:bCs/>
          <w:caps/>
          <w:color w:val="FF0000"/>
          <w:sz w:val="36"/>
          <w:szCs w:val="36"/>
        </w:rPr>
      </w:pPr>
      <w:r w:rsidRPr="00EF5161">
        <w:rPr>
          <w:rFonts w:ascii="Arial" w:hAnsi="Arial" w:cs="Arial"/>
          <w:b/>
          <w:bCs/>
          <w:caps/>
          <w:sz w:val="36"/>
          <w:szCs w:val="36"/>
        </w:rPr>
        <w:t xml:space="preserve">SESSION </w:t>
      </w:r>
      <w:r w:rsidRPr="00AF3708">
        <w:rPr>
          <w:rFonts w:ascii="Arial" w:hAnsi="Arial" w:cs="Arial"/>
          <w:b/>
          <w:bCs/>
          <w:caps/>
          <w:sz w:val="36"/>
          <w:szCs w:val="36"/>
        </w:rPr>
        <w:t>20</w:t>
      </w:r>
      <w:r w:rsidR="00EF5161" w:rsidRPr="00AF3708">
        <w:rPr>
          <w:rFonts w:ascii="Arial" w:hAnsi="Arial" w:cs="Arial"/>
          <w:b/>
          <w:bCs/>
          <w:caps/>
          <w:sz w:val="36"/>
          <w:szCs w:val="36"/>
        </w:rPr>
        <w:t>2</w:t>
      </w:r>
      <w:r w:rsidR="006367D9" w:rsidRPr="00AF3708">
        <w:rPr>
          <w:rFonts w:ascii="Arial" w:hAnsi="Arial" w:cs="Arial"/>
          <w:b/>
          <w:bCs/>
          <w:caps/>
          <w:sz w:val="36"/>
          <w:szCs w:val="36"/>
        </w:rPr>
        <w:t>1</w:t>
      </w:r>
    </w:p>
    <w:p w14:paraId="183C15FB" w14:textId="77777777" w:rsidR="00863920" w:rsidRPr="00087550" w:rsidRDefault="00863920" w:rsidP="00863920">
      <w:pPr>
        <w:jc w:val="center"/>
        <w:rPr>
          <w:rFonts w:ascii="Arial" w:eastAsiaTheme="minorEastAsia" w:hAnsi="Arial" w:cs="Arial"/>
          <w:b/>
          <w:bCs/>
          <w:caps/>
          <w:sz w:val="24"/>
        </w:rPr>
      </w:pPr>
    </w:p>
    <w:p w14:paraId="54240C68" w14:textId="77777777" w:rsidR="00863920" w:rsidRPr="00087550" w:rsidRDefault="00863920" w:rsidP="00863920">
      <w:pPr>
        <w:jc w:val="center"/>
        <w:rPr>
          <w:rFonts w:ascii="Arial" w:eastAsiaTheme="minorEastAsia" w:hAnsi="Arial" w:cs="Arial"/>
          <w:b/>
          <w:bCs/>
          <w:caps/>
          <w:sz w:val="24"/>
        </w:rPr>
      </w:pPr>
    </w:p>
    <w:p w14:paraId="05FCE3E7" w14:textId="77777777" w:rsidR="00863920" w:rsidRPr="00087550" w:rsidRDefault="00863920" w:rsidP="00863920">
      <w:pPr>
        <w:jc w:val="center"/>
        <w:rPr>
          <w:rFonts w:ascii="Arial" w:hAnsi="Arial" w:cs="Arial"/>
          <w:sz w:val="22"/>
        </w:rPr>
      </w:pPr>
    </w:p>
    <w:p w14:paraId="51BFBA88" w14:textId="77777777" w:rsidR="00863920" w:rsidRPr="00087550" w:rsidRDefault="00863920" w:rsidP="00863920">
      <w:pPr>
        <w:rPr>
          <w:rFonts w:ascii="Arial" w:hAnsi="Arial" w:cs="Arial"/>
        </w:rPr>
      </w:pPr>
    </w:p>
    <w:p w14:paraId="4363D44A" w14:textId="77777777" w:rsidR="00863920" w:rsidRPr="00087550" w:rsidRDefault="00863920" w:rsidP="00863920">
      <w:pPr>
        <w:rPr>
          <w:rFonts w:ascii="Arial" w:hAnsi="Arial" w:cs="Arial"/>
        </w:rPr>
      </w:pPr>
    </w:p>
    <w:p w14:paraId="67D3EF66" w14:textId="77777777" w:rsidR="00863920" w:rsidRPr="00087550" w:rsidRDefault="00863920" w:rsidP="00863920">
      <w:pPr>
        <w:rPr>
          <w:rFonts w:ascii="Arial" w:hAnsi="Arial" w:cs="Arial"/>
        </w:rPr>
      </w:pPr>
    </w:p>
    <w:p w14:paraId="48941810" w14:textId="77777777" w:rsidR="00863920" w:rsidRPr="00AF3708" w:rsidRDefault="00863920" w:rsidP="00863920">
      <w:pPr>
        <w:tabs>
          <w:tab w:val="left" w:pos="8340"/>
        </w:tabs>
        <w:spacing w:before="60"/>
        <w:jc w:val="center"/>
        <w:rPr>
          <w:rFonts w:ascii="Arial" w:hAnsi="Arial" w:cs="Arial"/>
          <w:b/>
          <w:sz w:val="28"/>
          <w:szCs w:val="28"/>
        </w:rPr>
      </w:pPr>
      <w:r w:rsidRPr="00AF3708">
        <w:rPr>
          <w:rFonts w:ascii="Arial" w:hAnsi="Arial" w:cs="Arial"/>
          <w:b/>
          <w:sz w:val="28"/>
          <w:szCs w:val="28"/>
        </w:rPr>
        <w:t>Durée de l’épreuve : 4 heures     -     Coefficient : 1</w:t>
      </w:r>
    </w:p>
    <w:p w14:paraId="05C60173" w14:textId="77777777" w:rsidR="00AF3708" w:rsidRDefault="00AF3708">
      <w:pPr>
        <w:rPr>
          <w:b/>
        </w:rPr>
      </w:pPr>
    </w:p>
    <w:p w14:paraId="1DD6B495" w14:textId="77777777" w:rsidR="00AF3708" w:rsidRDefault="00AF3708">
      <w:pPr>
        <w:rPr>
          <w:b/>
        </w:rPr>
      </w:pPr>
    </w:p>
    <w:p w14:paraId="1BF99D9D" w14:textId="77777777" w:rsidR="00AF3708" w:rsidRDefault="00AF3708">
      <w:pPr>
        <w:rPr>
          <w:b/>
        </w:rPr>
      </w:pPr>
    </w:p>
    <w:p w14:paraId="20763BD1" w14:textId="77777777" w:rsidR="00AF3708" w:rsidRPr="00AF3708" w:rsidRDefault="00AF3708" w:rsidP="00AF3708">
      <w:pPr>
        <w:ind w:left="0"/>
        <w:rPr>
          <w:rFonts w:ascii="Arial" w:eastAsiaTheme="minorEastAsia" w:hAnsi="Arial" w:cs="Arial"/>
          <w:sz w:val="22"/>
          <w:szCs w:val="22"/>
          <w:lang w:eastAsia="ja-JP"/>
        </w:rPr>
      </w:pPr>
    </w:p>
    <w:p w14:paraId="72E18B7A" w14:textId="77777777" w:rsidR="00AF3708" w:rsidRPr="00AF3708" w:rsidRDefault="00AF3708" w:rsidP="00AF3708">
      <w:pPr>
        <w:ind w:left="284"/>
        <w:rPr>
          <w:rFonts w:ascii="Arial" w:eastAsiaTheme="minorEastAsia" w:hAnsi="Arial" w:cs="Arial"/>
          <w:szCs w:val="20"/>
          <w:lang w:eastAsia="ja-JP"/>
        </w:rPr>
      </w:pPr>
    </w:p>
    <w:p w14:paraId="51B0BD42" w14:textId="77777777" w:rsidR="00AF3708" w:rsidRPr="00AF3708" w:rsidRDefault="00AF3708" w:rsidP="00AF3708">
      <w:pPr>
        <w:ind w:left="284"/>
        <w:rPr>
          <w:rFonts w:ascii="Arial" w:eastAsiaTheme="minorEastAsia" w:hAnsi="Arial" w:cs="Arial"/>
          <w:szCs w:val="20"/>
          <w:lang w:eastAsia="ja-JP"/>
        </w:rPr>
      </w:pPr>
    </w:p>
    <w:p w14:paraId="04596339"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szCs w:val="22"/>
          <w:lang w:eastAsia="ja-JP"/>
        </w:rPr>
      </w:pPr>
    </w:p>
    <w:p w14:paraId="744037CD"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r w:rsidRPr="00AF3708">
        <w:rPr>
          <w:rFonts w:ascii="Arial" w:hAnsi="Arial" w:cs="Arial"/>
          <w:b/>
          <w:bCs/>
          <w:color w:val="000000"/>
          <w:sz w:val="22"/>
          <w:lang w:eastAsia="ja-JP"/>
        </w:rPr>
        <w:t>IMPORTANT :</w:t>
      </w:r>
    </w:p>
    <w:p w14:paraId="5EA9B938"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30337C07"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r w:rsidRPr="00AF3708">
        <w:rPr>
          <w:rFonts w:ascii="Arial" w:hAnsi="Arial" w:cs="Arial"/>
          <w:b/>
          <w:bCs/>
          <w:color w:val="000000"/>
          <w:sz w:val="22"/>
          <w:lang w:eastAsia="ja-JP"/>
        </w:rPr>
        <w:t>LE DOSSIER 1 EST À TRAITER OBLIGATOIREMENT.</w:t>
      </w:r>
    </w:p>
    <w:p w14:paraId="4229D47C"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59C97EE0"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r w:rsidRPr="00AF3708">
        <w:rPr>
          <w:rFonts w:ascii="Arial" w:hAnsi="Arial" w:cs="Arial"/>
          <w:b/>
          <w:bCs/>
          <w:color w:val="000000"/>
          <w:sz w:val="22"/>
          <w:lang w:eastAsia="ja-JP"/>
        </w:rPr>
        <w:t>VOUS CHOISISSEZ DE TRAITER L’UN DES DEUX SUJETS DU DOSSIER 2 AU CHOIX</w:t>
      </w:r>
    </w:p>
    <w:p w14:paraId="22152B72"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2130869D"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u w:val="single"/>
          <w:lang w:eastAsia="ja-JP"/>
        </w:rPr>
      </w:pPr>
      <w:r w:rsidRPr="00AF3708">
        <w:rPr>
          <w:rFonts w:ascii="Arial" w:hAnsi="Arial" w:cs="Arial"/>
          <w:b/>
          <w:bCs/>
          <w:color w:val="000000"/>
          <w:sz w:val="22"/>
          <w:lang w:eastAsia="ja-JP"/>
        </w:rPr>
        <w:t xml:space="preserve">Ainsi, </w:t>
      </w:r>
      <w:r w:rsidRPr="00AF3708">
        <w:rPr>
          <w:rFonts w:ascii="Arial" w:hAnsi="Arial" w:cs="Arial"/>
          <w:b/>
          <w:bCs/>
          <w:color w:val="000000"/>
          <w:sz w:val="22"/>
          <w:u w:val="single"/>
          <w:lang w:eastAsia="ja-JP"/>
        </w:rPr>
        <w:t>vous traiterez soit la question problématisée 1, soit la question problématisée 2</w:t>
      </w:r>
    </w:p>
    <w:p w14:paraId="5DA8F27A"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356B0A10" w14:textId="77777777" w:rsidR="00AF3708" w:rsidRPr="00AF3708" w:rsidRDefault="00AF3708" w:rsidP="00AF3708">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666DD62F" w14:textId="77777777" w:rsidR="00AF3708" w:rsidRPr="00AF3708" w:rsidRDefault="00AF3708" w:rsidP="00AF3708">
      <w:pPr>
        <w:ind w:left="284"/>
        <w:rPr>
          <w:rFonts w:ascii="Arial" w:eastAsia="Calibri" w:hAnsi="Arial" w:cs="Arial"/>
          <w:szCs w:val="20"/>
          <w:lang w:eastAsia="ja-JP"/>
        </w:rPr>
      </w:pPr>
    </w:p>
    <w:p w14:paraId="6D0B9A9D" w14:textId="77777777" w:rsidR="00AF3708" w:rsidRDefault="00AF3708">
      <w:pPr>
        <w:rPr>
          <w:b/>
        </w:rPr>
      </w:pPr>
    </w:p>
    <w:p w14:paraId="746BE8E3" w14:textId="5D8FB47A" w:rsidR="00863920" w:rsidRDefault="00863920">
      <w:pPr>
        <w:rPr>
          <w:b/>
        </w:rPr>
      </w:pPr>
      <w:r>
        <w:rPr>
          <w:b/>
        </w:rPr>
        <w:br w:type="page"/>
      </w:r>
    </w:p>
    <w:p w14:paraId="6AD24CD1" w14:textId="77777777" w:rsidR="00863920" w:rsidRDefault="00863920" w:rsidP="00EF5161">
      <w:pPr>
        <w:pStyle w:val="En-tte"/>
      </w:pPr>
      <w:r w:rsidRPr="00EF5161">
        <w:lastRenderedPageBreak/>
        <w:t>UE7 – MANAGEMENT</w:t>
      </w:r>
    </w:p>
    <w:p w14:paraId="20D9CD9D" w14:textId="77777777" w:rsidR="006367D9" w:rsidRPr="00EF5161" w:rsidRDefault="006367D9" w:rsidP="00EF5161">
      <w:pPr>
        <w:pStyle w:val="En-tte"/>
      </w:pPr>
      <w:r w:rsidRPr="00087550">
        <w:t>Durée de l’épre</w:t>
      </w:r>
      <w:r>
        <w:t xml:space="preserve">uve : 4 heures – </w:t>
      </w:r>
      <w:r w:rsidR="00E3705C">
        <w:t>C</w:t>
      </w:r>
      <w:r>
        <w:t>oefficient 1</w:t>
      </w:r>
    </w:p>
    <w:p w14:paraId="5EB1B1DC" w14:textId="77777777" w:rsidR="006367D9" w:rsidRPr="00352BC1" w:rsidRDefault="006367D9" w:rsidP="006367D9">
      <w:pPr>
        <w:pBdr>
          <w:bottom w:val="single" w:sz="4" w:space="0" w:color="auto"/>
        </w:pBdr>
        <w:tabs>
          <w:tab w:val="left" w:pos="7920"/>
          <w:tab w:val="left" w:pos="10080"/>
          <w:tab w:val="left" w:pos="10800"/>
        </w:tabs>
        <w:rPr>
          <w:rFonts w:ascii="Arial" w:hAnsi="Arial" w:cs="Arial"/>
          <w:sz w:val="22"/>
        </w:rPr>
      </w:pPr>
    </w:p>
    <w:p w14:paraId="62013D1B" w14:textId="77777777" w:rsidR="006367D9" w:rsidRPr="00352BC1" w:rsidRDefault="006367D9" w:rsidP="006367D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Arial" w:hAnsi="Arial" w:cs="Arial"/>
          <w:sz w:val="22"/>
        </w:rPr>
      </w:pPr>
      <w:r>
        <w:rPr>
          <w:rFonts w:ascii="Arial" w:hAnsi="Arial" w:cs="Arial"/>
          <w:sz w:val="22"/>
        </w:rPr>
        <w:t>Document autorisé :</w:t>
      </w:r>
    </w:p>
    <w:p w14:paraId="64921C22" w14:textId="77777777" w:rsidR="006367D9" w:rsidRPr="00352BC1" w:rsidRDefault="006367D9" w:rsidP="006367D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both"/>
        <w:rPr>
          <w:rFonts w:ascii="Arial" w:hAnsi="Arial" w:cs="Arial"/>
          <w:b/>
          <w:sz w:val="22"/>
        </w:rPr>
      </w:pPr>
      <w:r w:rsidRPr="00352BC1">
        <w:rPr>
          <w:rFonts w:ascii="Arial" w:hAnsi="Arial" w:cs="Arial"/>
          <w:b/>
          <w:sz w:val="22"/>
        </w:rPr>
        <w:t>Aucun document ni aucun matériel n’est autorisé. En conséquence, tout usage d’une calculatrice est INTERDIT et constituerait une fraude.</w:t>
      </w:r>
    </w:p>
    <w:p w14:paraId="544E30B2" w14:textId="77777777" w:rsidR="006367D9" w:rsidRPr="00352BC1" w:rsidRDefault="006367D9" w:rsidP="006367D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both"/>
        <w:rPr>
          <w:rFonts w:ascii="Arial" w:hAnsi="Arial" w:cs="Arial"/>
          <w:sz w:val="22"/>
        </w:rPr>
      </w:pPr>
    </w:p>
    <w:p w14:paraId="56AF0F87" w14:textId="601AA20F" w:rsidR="006367D9" w:rsidRPr="005F0B6C" w:rsidRDefault="006367D9" w:rsidP="006367D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both"/>
        <w:rPr>
          <w:rFonts w:ascii="Arial" w:hAnsi="Arial" w:cs="Arial"/>
          <w:b/>
          <w:sz w:val="22"/>
        </w:rPr>
      </w:pPr>
      <w:r w:rsidRPr="005F0B6C">
        <w:rPr>
          <w:rFonts w:ascii="Arial" w:hAnsi="Arial" w:cs="Arial"/>
          <w:sz w:val="22"/>
        </w:rPr>
        <w:t xml:space="preserve">Document remis au candidat : </w:t>
      </w:r>
      <w:r w:rsidRPr="005F0B6C">
        <w:rPr>
          <w:rFonts w:ascii="Arial" w:hAnsi="Arial" w:cs="Arial"/>
          <w:b/>
          <w:sz w:val="22"/>
        </w:rPr>
        <w:t xml:space="preserve">le sujet comporte </w:t>
      </w:r>
      <w:r w:rsidR="00901DE6">
        <w:rPr>
          <w:rFonts w:ascii="Arial" w:hAnsi="Arial" w:cs="Arial"/>
          <w:b/>
          <w:sz w:val="22"/>
        </w:rPr>
        <w:t>1</w:t>
      </w:r>
      <w:r w:rsidR="007D57FC">
        <w:rPr>
          <w:rFonts w:ascii="Arial" w:hAnsi="Arial" w:cs="Arial"/>
          <w:b/>
          <w:sz w:val="22"/>
        </w:rPr>
        <w:t>2</w:t>
      </w:r>
      <w:r w:rsidR="009675D9" w:rsidRPr="005F0B6C">
        <w:rPr>
          <w:rFonts w:ascii="Arial" w:hAnsi="Arial" w:cs="Arial"/>
          <w:b/>
          <w:sz w:val="22"/>
        </w:rPr>
        <w:t xml:space="preserve"> </w:t>
      </w:r>
      <w:r w:rsidRPr="005F0B6C">
        <w:rPr>
          <w:rFonts w:ascii="Arial" w:hAnsi="Arial" w:cs="Arial"/>
          <w:b/>
          <w:sz w:val="22"/>
        </w:rPr>
        <w:t xml:space="preserve">pages numérotées de </w:t>
      </w:r>
      <w:r w:rsidR="009675D9" w:rsidRPr="005F0B6C">
        <w:rPr>
          <w:rFonts w:ascii="Arial" w:hAnsi="Arial" w:cs="Arial"/>
          <w:b/>
          <w:sz w:val="22"/>
        </w:rPr>
        <w:t>1</w:t>
      </w:r>
      <w:r w:rsidRPr="005F0B6C">
        <w:rPr>
          <w:rFonts w:ascii="Arial" w:hAnsi="Arial" w:cs="Arial"/>
          <w:b/>
          <w:sz w:val="22"/>
        </w:rPr>
        <w:t>/</w:t>
      </w:r>
      <w:r w:rsidR="00F9172F">
        <w:rPr>
          <w:rFonts w:ascii="Arial" w:hAnsi="Arial" w:cs="Arial"/>
          <w:b/>
          <w:sz w:val="22"/>
        </w:rPr>
        <w:t>12</w:t>
      </w:r>
      <w:r w:rsidRPr="005F0B6C">
        <w:rPr>
          <w:rFonts w:ascii="Arial" w:hAnsi="Arial" w:cs="Arial"/>
          <w:b/>
          <w:sz w:val="22"/>
        </w:rPr>
        <w:t xml:space="preserve"> à </w:t>
      </w:r>
      <w:r w:rsidR="00F9172F">
        <w:rPr>
          <w:rFonts w:ascii="Arial" w:hAnsi="Arial" w:cs="Arial"/>
          <w:b/>
          <w:sz w:val="22"/>
        </w:rPr>
        <w:t>12</w:t>
      </w:r>
      <w:r w:rsidRPr="005F0B6C">
        <w:rPr>
          <w:rFonts w:ascii="Arial" w:hAnsi="Arial" w:cs="Arial"/>
          <w:b/>
          <w:sz w:val="22"/>
        </w:rPr>
        <w:t xml:space="preserve">/ </w:t>
      </w:r>
      <w:r w:rsidR="00F9172F">
        <w:rPr>
          <w:rFonts w:ascii="Arial" w:hAnsi="Arial" w:cs="Arial"/>
          <w:b/>
          <w:sz w:val="22"/>
        </w:rPr>
        <w:t>12</w:t>
      </w:r>
    </w:p>
    <w:p w14:paraId="14F39958" w14:textId="77777777" w:rsidR="006367D9" w:rsidRPr="005F0B6C" w:rsidRDefault="006367D9" w:rsidP="006367D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jc w:val="both"/>
        <w:rPr>
          <w:rFonts w:ascii="Arial" w:hAnsi="Arial" w:cs="Arial"/>
          <w:b/>
          <w:sz w:val="22"/>
        </w:rPr>
      </w:pPr>
      <w:r w:rsidRPr="005F0B6C">
        <w:rPr>
          <w:rFonts w:ascii="Arial" w:hAnsi="Arial" w:cs="Arial"/>
          <w:b/>
          <w:sz w:val="22"/>
        </w:rPr>
        <w:t>Il vous est demandé de vérifier que le sujet est complet dès sa mise à votre disposition.</w:t>
      </w:r>
    </w:p>
    <w:p w14:paraId="604E7CA4" w14:textId="77777777" w:rsidR="006367D9" w:rsidRPr="005F0B6C" w:rsidRDefault="006367D9" w:rsidP="006367D9">
      <w:pPr>
        <w:pBdr>
          <w:bottom w:val="single" w:sz="4" w:space="0" w:color="auto"/>
        </w:pBdr>
        <w:tabs>
          <w:tab w:val="left" w:pos="3312"/>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Arial" w:hAnsi="Arial" w:cs="Arial"/>
          <w:sz w:val="22"/>
        </w:rPr>
      </w:pPr>
    </w:p>
    <w:p w14:paraId="3E1077D8" w14:textId="77777777" w:rsidR="006367D9" w:rsidRPr="005F0B6C" w:rsidRDefault="006367D9" w:rsidP="006367D9">
      <w:pPr>
        <w:keepNext/>
        <w:tabs>
          <w:tab w:val="left" w:pos="1440"/>
          <w:tab w:val="left" w:pos="4896"/>
        </w:tabs>
        <w:ind w:right="-3"/>
        <w:jc w:val="center"/>
        <w:rPr>
          <w:rFonts w:ascii="Arial" w:hAnsi="Arial" w:cs="Arial"/>
          <w:b/>
          <w:i/>
          <w:sz w:val="22"/>
        </w:rPr>
      </w:pPr>
    </w:p>
    <w:p w14:paraId="18D27243" w14:textId="762C89DA" w:rsidR="006367D9" w:rsidRPr="005F0B6C" w:rsidRDefault="006367D9" w:rsidP="006367D9">
      <w:pPr>
        <w:keepNext/>
        <w:tabs>
          <w:tab w:val="left" w:pos="1440"/>
          <w:tab w:val="left" w:pos="4896"/>
        </w:tabs>
        <w:ind w:right="-3"/>
        <w:jc w:val="center"/>
        <w:rPr>
          <w:rFonts w:ascii="Arial" w:hAnsi="Arial" w:cs="Arial"/>
          <w:b/>
          <w:i/>
          <w:sz w:val="22"/>
        </w:rPr>
      </w:pPr>
      <w:r w:rsidRPr="005F0B6C">
        <w:rPr>
          <w:rFonts w:ascii="Arial" w:hAnsi="Arial" w:cs="Arial"/>
          <w:b/>
          <w:i/>
          <w:sz w:val="22"/>
        </w:rPr>
        <w:t xml:space="preserve">Le sujet se présente sous la forme de </w:t>
      </w:r>
      <w:r w:rsidR="007D57FC">
        <w:rPr>
          <w:rFonts w:ascii="Arial" w:hAnsi="Arial" w:cs="Arial"/>
          <w:b/>
          <w:i/>
          <w:sz w:val="22"/>
        </w:rPr>
        <w:t>2</w:t>
      </w:r>
      <w:r w:rsidR="00CF7F2C" w:rsidRPr="005F0B6C">
        <w:rPr>
          <w:rFonts w:ascii="Arial" w:hAnsi="Arial" w:cs="Arial"/>
          <w:b/>
          <w:i/>
          <w:sz w:val="22"/>
        </w:rPr>
        <w:t xml:space="preserve"> </w:t>
      </w:r>
      <w:r w:rsidRPr="005F0B6C">
        <w:rPr>
          <w:rFonts w:ascii="Arial" w:hAnsi="Arial" w:cs="Arial"/>
          <w:b/>
          <w:i/>
          <w:sz w:val="22"/>
        </w:rPr>
        <w:t>dossiers indépendants</w:t>
      </w:r>
      <w:r w:rsidR="007D57FC">
        <w:rPr>
          <w:rFonts w:ascii="Arial" w:hAnsi="Arial" w:cs="Arial"/>
          <w:b/>
          <w:i/>
          <w:sz w:val="22"/>
        </w:rPr>
        <w:t> :</w:t>
      </w:r>
    </w:p>
    <w:p w14:paraId="245A59A4" w14:textId="77777777" w:rsidR="00F9172F" w:rsidRDefault="00F9172F" w:rsidP="006367D9">
      <w:pPr>
        <w:shd w:val="clear" w:color="auto" w:fill="FFFFFF"/>
        <w:ind w:right="-57"/>
        <w:jc w:val="both"/>
        <w:rPr>
          <w:rFonts w:ascii="Arial" w:hAnsi="Arial" w:cs="Arial"/>
          <w:b/>
          <w:bCs/>
          <w:sz w:val="22"/>
        </w:rPr>
      </w:pPr>
    </w:p>
    <w:p w14:paraId="3D499E6F" w14:textId="2838C13F" w:rsidR="006367D9" w:rsidRDefault="006367D9" w:rsidP="006367D9">
      <w:pPr>
        <w:shd w:val="clear" w:color="auto" w:fill="FFFFFF"/>
        <w:ind w:right="-57"/>
        <w:jc w:val="both"/>
        <w:rPr>
          <w:rFonts w:ascii="Arial" w:hAnsi="Arial" w:cs="Arial"/>
          <w:b/>
          <w:bCs/>
          <w:sz w:val="22"/>
        </w:rPr>
      </w:pPr>
      <w:r w:rsidRPr="005F0B6C">
        <w:rPr>
          <w:rFonts w:ascii="Arial" w:hAnsi="Arial" w:cs="Arial"/>
          <w:b/>
          <w:bCs/>
          <w:sz w:val="22"/>
        </w:rPr>
        <w:t xml:space="preserve">DOSSIER 1 – </w:t>
      </w:r>
      <w:r w:rsidR="005F0B6C">
        <w:rPr>
          <w:rFonts w:ascii="Arial" w:hAnsi="Arial" w:cs="Arial"/>
          <w:b/>
          <w:bCs/>
          <w:sz w:val="22"/>
        </w:rPr>
        <w:t>ANALYSE MANAGÉRIALE</w:t>
      </w:r>
      <w:r w:rsidR="005F0B6C" w:rsidRPr="005F0B6C">
        <w:rPr>
          <w:rFonts w:ascii="Arial" w:hAnsi="Arial" w:cs="Arial"/>
          <w:b/>
          <w:sz w:val="22"/>
        </w:rPr>
        <w:t xml:space="preserve"> (</w:t>
      </w:r>
      <w:r w:rsidR="00CF7F2C" w:rsidRPr="005F0B6C">
        <w:rPr>
          <w:rFonts w:ascii="Arial" w:hAnsi="Arial" w:cs="Arial"/>
          <w:b/>
          <w:sz w:val="22"/>
        </w:rPr>
        <w:t>10</w:t>
      </w:r>
      <w:r w:rsidRPr="005F0B6C">
        <w:rPr>
          <w:rFonts w:ascii="Arial" w:hAnsi="Arial" w:cs="Arial"/>
          <w:b/>
          <w:sz w:val="22"/>
        </w:rPr>
        <w:t xml:space="preserve"> points)</w:t>
      </w:r>
      <w:r w:rsidRPr="005F0B6C">
        <w:rPr>
          <w:rFonts w:ascii="Arial" w:hAnsi="Arial" w:cs="Arial"/>
          <w:b/>
          <w:bCs/>
          <w:sz w:val="22"/>
        </w:rPr>
        <w:t xml:space="preserve"> </w:t>
      </w:r>
    </w:p>
    <w:p w14:paraId="1E653847" w14:textId="77777777" w:rsidR="005F0B6C" w:rsidRPr="005F0B6C" w:rsidRDefault="005F0B6C" w:rsidP="006367D9">
      <w:pPr>
        <w:shd w:val="clear" w:color="auto" w:fill="FFFFFF"/>
        <w:ind w:right="-57"/>
        <w:jc w:val="both"/>
        <w:rPr>
          <w:rFonts w:ascii="Arial" w:hAnsi="Arial" w:cs="Arial"/>
          <w:b/>
          <w:bCs/>
          <w:sz w:val="22"/>
        </w:rPr>
      </w:pPr>
    </w:p>
    <w:p w14:paraId="7A04D359" w14:textId="1826452F" w:rsidR="005F0B6C" w:rsidRPr="00AF3708" w:rsidRDefault="005F0B6C" w:rsidP="006367D9">
      <w:pPr>
        <w:shd w:val="clear" w:color="auto" w:fill="FFFFFF"/>
        <w:tabs>
          <w:tab w:val="right" w:leader="dot" w:pos="9498"/>
        </w:tabs>
        <w:ind w:right="-57"/>
        <w:jc w:val="both"/>
        <w:rPr>
          <w:rFonts w:ascii="Arial" w:hAnsi="Arial" w:cs="Arial"/>
          <w:b/>
          <w:bCs/>
          <w:sz w:val="22"/>
          <w:u w:val="single"/>
        </w:rPr>
      </w:pPr>
      <w:r w:rsidRPr="00AF3708">
        <w:rPr>
          <w:rFonts w:ascii="Arial" w:hAnsi="Arial" w:cs="Arial"/>
          <w:b/>
          <w:bCs/>
          <w:sz w:val="22"/>
          <w:u w:val="single"/>
        </w:rPr>
        <w:t>Le candidat traitera au choix un des deux sujets proposés</w:t>
      </w:r>
      <w:r w:rsidR="00D27EE5">
        <w:rPr>
          <w:rFonts w:ascii="Arial" w:hAnsi="Arial" w:cs="Arial"/>
          <w:b/>
          <w:bCs/>
          <w:sz w:val="22"/>
          <w:u w:val="single"/>
        </w:rPr>
        <w:t xml:space="preserve"> dans le dossier 2</w:t>
      </w:r>
      <w:r w:rsidR="00AF3708">
        <w:rPr>
          <w:rFonts w:ascii="Arial" w:hAnsi="Arial" w:cs="Arial"/>
          <w:b/>
          <w:bCs/>
          <w:sz w:val="22"/>
          <w:u w:val="single"/>
        </w:rPr>
        <w:t> :</w:t>
      </w:r>
    </w:p>
    <w:p w14:paraId="41B2A2A0" w14:textId="77777777" w:rsidR="00AF3708" w:rsidRDefault="00AF3708" w:rsidP="006367D9">
      <w:pPr>
        <w:shd w:val="clear" w:color="auto" w:fill="FFFFFF"/>
        <w:tabs>
          <w:tab w:val="right" w:leader="dot" w:pos="9498"/>
        </w:tabs>
        <w:ind w:right="-57"/>
        <w:jc w:val="both"/>
        <w:rPr>
          <w:rFonts w:ascii="Arial" w:hAnsi="Arial" w:cs="Arial"/>
          <w:b/>
          <w:bCs/>
          <w:sz w:val="22"/>
        </w:rPr>
      </w:pPr>
    </w:p>
    <w:p w14:paraId="4C4FD14E" w14:textId="6C611545" w:rsidR="006367D9" w:rsidRPr="005F0B6C" w:rsidRDefault="006367D9" w:rsidP="006367D9">
      <w:pPr>
        <w:shd w:val="clear" w:color="auto" w:fill="FFFFFF"/>
        <w:tabs>
          <w:tab w:val="right" w:leader="dot" w:pos="9498"/>
        </w:tabs>
        <w:ind w:right="-57"/>
        <w:jc w:val="both"/>
        <w:rPr>
          <w:rFonts w:ascii="Arial" w:hAnsi="Arial" w:cs="Arial"/>
          <w:b/>
          <w:bCs/>
          <w:sz w:val="22"/>
        </w:rPr>
      </w:pPr>
      <w:r w:rsidRPr="005F0B6C">
        <w:rPr>
          <w:rFonts w:ascii="Arial" w:hAnsi="Arial" w:cs="Arial"/>
          <w:b/>
          <w:bCs/>
          <w:sz w:val="22"/>
        </w:rPr>
        <w:t>DOSSIER 2 –</w:t>
      </w:r>
      <w:r w:rsidRPr="005F0B6C">
        <w:rPr>
          <w:rFonts w:ascii="Arial" w:hAnsi="Arial" w:cs="Arial"/>
          <w:b/>
          <w:sz w:val="22"/>
        </w:rPr>
        <w:t xml:space="preserve"> </w:t>
      </w:r>
      <w:r w:rsidR="005F0B6C">
        <w:rPr>
          <w:rFonts w:ascii="Arial" w:hAnsi="Arial" w:cs="Arial"/>
          <w:b/>
          <w:sz w:val="22"/>
        </w:rPr>
        <w:t>QUESTION PROBLÉMATISÉE</w:t>
      </w:r>
      <w:r w:rsidR="005F0B6C" w:rsidRPr="005F0B6C">
        <w:rPr>
          <w:rFonts w:ascii="Arial" w:hAnsi="Arial" w:cs="Arial"/>
          <w:b/>
          <w:sz w:val="22"/>
        </w:rPr>
        <w:t xml:space="preserve"> (</w:t>
      </w:r>
      <w:r w:rsidR="00CF7F2C" w:rsidRPr="005F0B6C">
        <w:rPr>
          <w:rFonts w:ascii="Arial" w:hAnsi="Arial" w:cs="Arial"/>
          <w:b/>
          <w:sz w:val="22"/>
        </w:rPr>
        <w:t xml:space="preserve">10 </w:t>
      </w:r>
      <w:r w:rsidRPr="005F0B6C">
        <w:rPr>
          <w:rFonts w:ascii="Arial" w:hAnsi="Arial" w:cs="Arial"/>
          <w:b/>
          <w:sz w:val="22"/>
        </w:rPr>
        <w:t xml:space="preserve">points) </w:t>
      </w:r>
    </w:p>
    <w:p w14:paraId="2D1D7408" w14:textId="77777777" w:rsidR="006367D9" w:rsidRPr="00352BC1" w:rsidRDefault="006367D9" w:rsidP="006367D9">
      <w:pPr>
        <w:tabs>
          <w:tab w:val="left" w:pos="4176"/>
          <w:tab w:val="right" w:leader="dot" w:pos="10656"/>
        </w:tabs>
        <w:spacing w:before="120"/>
        <w:rPr>
          <w:rFonts w:ascii="Arial" w:hAnsi="Arial" w:cs="Arial"/>
          <w:sz w:val="22"/>
        </w:rPr>
      </w:pPr>
      <w:r w:rsidRPr="00352BC1">
        <w:rPr>
          <w:rFonts w:ascii="Arial" w:hAnsi="Arial" w:cs="Arial"/>
          <w:sz w:val="22"/>
        </w:rPr>
        <w:t>_____________________________________________________</w:t>
      </w:r>
      <w:r>
        <w:rPr>
          <w:rFonts w:ascii="Arial" w:hAnsi="Arial" w:cs="Arial"/>
          <w:sz w:val="22"/>
        </w:rPr>
        <w:t>_________</w:t>
      </w:r>
      <w:r w:rsidR="00654077">
        <w:rPr>
          <w:rFonts w:ascii="Arial" w:hAnsi="Arial" w:cs="Arial"/>
          <w:sz w:val="22"/>
        </w:rPr>
        <w:t>________________</w:t>
      </w:r>
    </w:p>
    <w:p w14:paraId="5DF91073" w14:textId="77777777" w:rsidR="006367D9" w:rsidRPr="00352BC1" w:rsidRDefault="006367D9" w:rsidP="006367D9">
      <w:pPr>
        <w:tabs>
          <w:tab w:val="left" w:pos="4176"/>
          <w:tab w:val="right" w:leader="dot" w:pos="10656"/>
        </w:tabs>
        <w:spacing w:before="120"/>
        <w:rPr>
          <w:rFonts w:ascii="Arial" w:hAnsi="Arial" w:cs="Arial"/>
          <w:b/>
          <w:sz w:val="22"/>
        </w:rPr>
      </w:pPr>
      <w:r w:rsidRPr="00352BC1">
        <w:rPr>
          <w:rFonts w:ascii="Arial" w:hAnsi="Arial" w:cs="Arial"/>
          <w:b/>
          <w:sz w:val="22"/>
        </w:rPr>
        <w:t>BASE DOCUMENTAIRE</w:t>
      </w:r>
    </w:p>
    <w:p w14:paraId="36F8F8CD" w14:textId="77777777" w:rsidR="006367D9" w:rsidRPr="00352BC1" w:rsidRDefault="006367D9" w:rsidP="006367D9">
      <w:pPr>
        <w:tabs>
          <w:tab w:val="left" w:pos="4176"/>
          <w:tab w:val="right" w:leader="dot" w:pos="10656"/>
        </w:tabs>
        <w:spacing w:before="120"/>
        <w:rPr>
          <w:rFonts w:ascii="Arial" w:hAnsi="Arial" w:cs="Arial"/>
          <w:sz w:val="22"/>
        </w:rPr>
      </w:pPr>
    </w:p>
    <w:p w14:paraId="5A8F1ABB" w14:textId="3D1F6664" w:rsidR="00D03DC8" w:rsidRPr="00352BC1" w:rsidRDefault="00D03DC8" w:rsidP="00D03DC8">
      <w:pPr>
        <w:tabs>
          <w:tab w:val="left" w:pos="4176"/>
          <w:tab w:val="right" w:leader="dot" w:pos="10656"/>
        </w:tabs>
        <w:spacing w:before="120"/>
        <w:rPr>
          <w:rFonts w:ascii="Arial" w:hAnsi="Arial" w:cs="Arial"/>
          <w:sz w:val="22"/>
        </w:rPr>
      </w:pPr>
      <w:r w:rsidRPr="00352BC1">
        <w:rPr>
          <w:rFonts w:ascii="Arial" w:hAnsi="Arial" w:cs="Arial"/>
          <w:sz w:val="22"/>
        </w:rPr>
        <w:t>Document 1 –</w:t>
      </w:r>
      <w:r>
        <w:rPr>
          <w:rFonts w:ascii="Arial" w:hAnsi="Arial" w:cs="Arial"/>
          <w:sz w:val="22"/>
        </w:rPr>
        <w:t xml:space="preserve"> Présentation du groupe </w:t>
      </w:r>
      <w:r w:rsidR="0088596A">
        <w:rPr>
          <w:rFonts w:ascii="Arial" w:hAnsi="Arial" w:cs="Arial"/>
          <w:sz w:val="22"/>
        </w:rPr>
        <w:t>ACOME</w:t>
      </w:r>
      <w:r w:rsidR="00BC6095">
        <w:rPr>
          <w:rFonts w:ascii="Arial" w:hAnsi="Arial" w:cs="Arial"/>
          <w:sz w:val="22"/>
        </w:rPr>
        <w:t>.</w:t>
      </w:r>
    </w:p>
    <w:p w14:paraId="3F015392" w14:textId="1534899E" w:rsidR="00D03DC8" w:rsidRDefault="00D03DC8" w:rsidP="00D03DC8">
      <w:pPr>
        <w:tabs>
          <w:tab w:val="left" w:pos="4176"/>
          <w:tab w:val="right" w:leader="dot" w:pos="10656"/>
        </w:tabs>
        <w:spacing w:before="120"/>
        <w:rPr>
          <w:rFonts w:ascii="Arial" w:hAnsi="Arial" w:cs="Arial"/>
          <w:sz w:val="22"/>
        </w:rPr>
      </w:pPr>
      <w:r>
        <w:rPr>
          <w:rFonts w:ascii="Arial" w:hAnsi="Arial" w:cs="Arial"/>
          <w:sz w:val="22"/>
        </w:rPr>
        <w:t>D</w:t>
      </w:r>
      <w:r w:rsidRPr="002F6113">
        <w:rPr>
          <w:rFonts w:ascii="Arial" w:hAnsi="Arial" w:cs="Arial"/>
          <w:sz w:val="22"/>
        </w:rPr>
        <w:t xml:space="preserve">ocument 2 – </w:t>
      </w:r>
      <w:r w:rsidR="0088596A">
        <w:rPr>
          <w:rFonts w:ascii="Arial" w:hAnsi="Arial" w:cs="Arial"/>
          <w:sz w:val="22"/>
        </w:rPr>
        <w:t>Chiffres de l’i</w:t>
      </w:r>
      <w:r w:rsidRPr="002F6113">
        <w:rPr>
          <w:rFonts w:ascii="Arial" w:hAnsi="Arial" w:cs="Arial"/>
          <w:sz w:val="22"/>
        </w:rPr>
        <w:t>ndustrie française des câbles électriques et de communication</w:t>
      </w:r>
      <w:r w:rsidR="00BC6095">
        <w:rPr>
          <w:rFonts w:ascii="Arial" w:hAnsi="Arial" w:cs="Arial"/>
          <w:sz w:val="22"/>
        </w:rPr>
        <w:t>.</w:t>
      </w:r>
    </w:p>
    <w:p w14:paraId="30EFE780" w14:textId="3D1EC5B1" w:rsidR="00D03DC8" w:rsidRDefault="00D03DC8" w:rsidP="00D03DC8">
      <w:pPr>
        <w:tabs>
          <w:tab w:val="left" w:pos="4176"/>
          <w:tab w:val="right" w:leader="dot" w:pos="10656"/>
        </w:tabs>
        <w:spacing w:before="120"/>
        <w:rPr>
          <w:rFonts w:ascii="Arial" w:hAnsi="Arial" w:cs="Arial"/>
          <w:sz w:val="22"/>
        </w:rPr>
      </w:pPr>
      <w:r w:rsidRPr="002F6113">
        <w:rPr>
          <w:rFonts w:ascii="Arial" w:hAnsi="Arial" w:cs="Arial"/>
          <w:sz w:val="22"/>
        </w:rPr>
        <w:t xml:space="preserve">Document 3 – </w:t>
      </w:r>
      <w:r w:rsidR="0088596A">
        <w:rPr>
          <w:rFonts w:ascii="Arial" w:hAnsi="Arial" w:cs="Arial"/>
          <w:sz w:val="22"/>
        </w:rPr>
        <w:t>ACOME</w:t>
      </w:r>
      <w:r w:rsidRPr="002F6113">
        <w:rPr>
          <w:rFonts w:ascii="Arial" w:hAnsi="Arial" w:cs="Arial"/>
          <w:sz w:val="22"/>
        </w:rPr>
        <w:t>, la PME qui fabrique la fibre de demain</w:t>
      </w:r>
      <w:r w:rsidR="00BC6095">
        <w:rPr>
          <w:rFonts w:ascii="Arial" w:hAnsi="Arial" w:cs="Arial"/>
          <w:sz w:val="22"/>
        </w:rPr>
        <w:t>.</w:t>
      </w:r>
    </w:p>
    <w:p w14:paraId="7E90DCB5" w14:textId="625B5A43" w:rsidR="00D03DC8" w:rsidRDefault="00D03DC8" w:rsidP="00D03DC8">
      <w:pPr>
        <w:tabs>
          <w:tab w:val="left" w:pos="4176"/>
          <w:tab w:val="right" w:leader="dot" w:pos="10656"/>
        </w:tabs>
        <w:spacing w:before="120"/>
        <w:rPr>
          <w:rFonts w:ascii="Arial" w:hAnsi="Arial" w:cs="Arial"/>
          <w:sz w:val="22"/>
        </w:rPr>
      </w:pPr>
      <w:r w:rsidRPr="002F6113">
        <w:rPr>
          <w:rFonts w:ascii="Arial" w:hAnsi="Arial" w:cs="Arial"/>
          <w:sz w:val="22"/>
        </w:rPr>
        <w:t xml:space="preserve">Document 4 – Jacques </w:t>
      </w:r>
      <w:r w:rsidR="00383301" w:rsidRPr="002F6113">
        <w:rPr>
          <w:rFonts w:ascii="Arial" w:hAnsi="Arial" w:cs="Arial"/>
          <w:sz w:val="22"/>
        </w:rPr>
        <w:t>DE HEERE</w:t>
      </w:r>
      <w:r w:rsidRPr="002F6113">
        <w:rPr>
          <w:rFonts w:ascii="Arial" w:hAnsi="Arial" w:cs="Arial"/>
          <w:sz w:val="22"/>
        </w:rPr>
        <w:t>, un PDG élu par ses salariés</w:t>
      </w:r>
      <w:r w:rsidR="00BC6095">
        <w:rPr>
          <w:rFonts w:ascii="Arial" w:hAnsi="Arial" w:cs="Arial"/>
          <w:sz w:val="22"/>
        </w:rPr>
        <w:t>.</w:t>
      </w:r>
    </w:p>
    <w:p w14:paraId="16700956" w14:textId="1994B7C4" w:rsidR="00D03DC8" w:rsidRDefault="00D03DC8" w:rsidP="00D03DC8">
      <w:pPr>
        <w:tabs>
          <w:tab w:val="left" w:pos="4176"/>
          <w:tab w:val="right" w:leader="dot" w:pos="10656"/>
        </w:tabs>
        <w:spacing w:before="120"/>
        <w:rPr>
          <w:rFonts w:ascii="Arial" w:hAnsi="Arial" w:cs="Arial"/>
          <w:sz w:val="22"/>
        </w:rPr>
      </w:pPr>
      <w:r w:rsidRPr="002F6113">
        <w:rPr>
          <w:rFonts w:ascii="Arial" w:hAnsi="Arial" w:cs="Arial"/>
          <w:sz w:val="22"/>
        </w:rPr>
        <w:t xml:space="preserve">Document 5 – 2019, l’année des records pour </w:t>
      </w:r>
      <w:r w:rsidR="0088596A">
        <w:rPr>
          <w:rFonts w:ascii="Arial" w:hAnsi="Arial" w:cs="Arial"/>
          <w:sz w:val="22"/>
        </w:rPr>
        <w:t xml:space="preserve">le </w:t>
      </w:r>
      <w:r w:rsidRPr="002F6113">
        <w:rPr>
          <w:rFonts w:ascii="Arial" w:hAnsi="Arial" w:cs="Arial"/>
          <w:sz w:val="22"/>
        </w:rPr>
        <w:t xml:space="preserve">groupe </w:t>
      </w:r>
      <w:r w:rsidR="0088596A">
        <w:rPr>
          <w:rFonts w:ascii="Arial" w:hAnsi="Arial" w:cs="Arial"/>
          <w:sz w:val="22"/>
        </w:rPr>
        <w:t>ACOME</w:t>
      </w:r>
      <w:r w:rsidR="00BC6095">
        <w:rPr>
          <w:rFonts w:ascii="Arial" w:hAnsi="Arial" w:cs="Arial"/>
          <w:sz w:val="22"/>
        </w:rPr>
        <w:t>.</w:t>
      </w:r>
    </w:p>
    <w:p w14:paraId="6322EC33" w14:textId="4CD89A66" w:rsidR="00D03DC8" w:rsidRDefault="00D03DC8" w:rsidP="00D03DC8">
      <w:pPr>
        <w:tabs>
          <w:tab w:val="left" w:pos="4176"/>
          <w:tab w:val="right" w:leader="dot" w:pos="10656"/>
        </w:tabs>
        <w:spacing w:before="120"/>
        <w:rPr>
          <w:rFonts w:ascii="Arial" w:hAnsi="Arial" w:cs="Arial"/>
          <w:sz w:val="22"/>
        </w:rPr>
      </w:pPr>
      <w:r w:rsidRPr="002F6113">
        <w:rPr>
          <w:rFonts w:ascii="Arial" w:hAnsi="Arial" w:cs="Arial"/>
          <w:sz w:val="22"/>
        </w:rPr>
        <w:t>Document 6 – Fibre : la forte hausse des importations chinoises inquiète la filière français</w:t>
      </w:r>
      <w:r w:rsidR="00BC6095">
        <w:rPr>
          <w:rFonts w:ascii="Arial" w:hAnsi="Arial" w:cs="Arial"/>
          <w:sz w:val="22"/>
        </w:rPr>
        <w:t>e.</w:t>
      </w:r>
    </w:p>
    <w:p w14:paraId="4DCC5710" w14:textId="70A738F4" w:rsidR="00D03DC8" w:rsidRPr="00352BC1" w:rsidRDefault="00D03DC8" w:rsidP="00D03DC8">
      <w:pPr>
        <w:tabs>
          <w:tab w:val="left" w:pos="4176"/>
          <w:tab w:val="right" w:leader="dot" w:pos="10656"/>
        </w:tabs>
        <w:spacing w:before="120"/>
        <w:rPr>
          <w:rFonts w:ascii="Arial" w:hAnsi="Arial" w:cs="Arial"/>
          <w:sz w:val="22"/>
        </w:rPr>
      </w:pPr>
      <w:r w:rsidRPr="00352BC1">
        <w:rPr>
          <w:rFonts w:ascii="Arial" w:hAnsi="Arial" w:cs="Arial"/>
          <w:sz w:val="22"/>
        </w:rPr>
        <w:t xml:space="preserve">Document </w:t>
      </w:r>
      <w:r>
        <w:rPr>
          <w:rFonts w:ascii="Arial" w:hAnsi="Arial" w:cs="Arial"/>
          <w:sz w:val="22"/>
        </w:rPr>
        <w:t>7</w:t>
      </w:r>
      <w:r w:rsidRPr="00352BC1">
        <w:rPr>
          <w:rFonts w:ascii="Arial" w:hAnsi="Arial" w:cs="Arial"/>
          <w:sz w:val="22"/>
        </w:rPr>
        <w:t xml:space="preserve"> –</w:t>
      </w:r>
      <w:r>
        <w:rPr>
          <w:rFonts w:ascii="Arial" w:hAnsi="Arial" w:cs="Arial"/>
          <w:sz w:val="22"/>
        </w:rPr>
        <w:t xml:space="preserve"> </w:t>
      </w:r>
      <w:r w:rsidR="0088596A">
        <w:rPr>
          <w:rFonts w:ascii="Arial" w:hAnsi="Arial" w:cs="Arial"/>
          <w:sz w:val="22"/>
        </w:rPr>
        <w:t>ACOME</w:t>
      </w:r>
      <w:r>
        <w:rPr>
          <w:rFonts w:ascii="Arial" w:hAnsi="Arial" w:cs="Arial"/>
          <w:sz w:val="22"/>
        </w:rPr>
        <w:t xml:space="preserve"> investit 27 millions d’euros à Mortain dans la mobilité connectée</w:t>
      </w:r>
      <w:r w:rsidR="00BC6095">
        <w:rPr>
          <w:rFonts w:ascii="Arial" w:hAnsi="Arial" w:cs="Arial"/>
          <w:sz w:val="22"/>
        </w:rPr>
        <w:t>.</w:t>
      </w:r>
    </w:p>
    <w:p w14:paraId="3334E84A" w14:textId="4CDD5C97" w:rsidR="00D03DC8" w:rsidRPr="00352BC1" w:rsidRDefault="00D03DC8" w:rsidP="00D03DC8">
      <w:pPr>
        <w:tabs>
          <w:tab w:val="left" w:pos="4176"/>
          <w:tab w:val="right" w:leader="dot" w:pos="10656"/>
        </w:tabs>
        <w:spacing w:before="120"/>
        <w:rPr>
          <w:rFonts w:ascii="Arial" w:hAnsi="Arial" w:cs="Arial"/>
          <w:sz w:val="22"/>
        </w:rPr>
      </w:pPr>
      <w:r w:rsidRPr="00352BC1">
        <w:rPr>
          <w:rFonts w:ascii="Arial" w:hAnsi="Arial" w:cs="Arial"/>
          <w:sz w:val="22"/>
        </w:rPr>
        <w:t xml:space="preserve">Document </w:t>
      </w:r>
      <w:r>
        <w:rPr>
          <w:rFonts w:ascii="Arial" w:hAnsi="Arial" w:cs="Arial"/>
          <w:sz w:val="22"/>
        </w:rPr>
        <w:t>8</w:t>
      </w:r>
      <w:r w:rsidRPr="00352BC1">
        <w:rPr>
          <w:rFonts w:ascii="Arial" w:hAnsi="Arial" w:cs="Arial"/>
          <w:sz w:val="22"/>
        </w:rPr>
        <w:t xml:space="preserve"> –</w:t>
      </w:r>
      <w:r>
        <w:rPr>
          <w:rFonts w:ascii="Arial" w:hAnsi="Arial" w:cs="Arial"/>
          <w:sz w:val="22"/>
        </w:rPr>
        <w:t xml:space="preserve"> Chez </w:t>
      </w:r>
      <w:r w:rsidR="0088596A">
        <w:rPr>
          <w:rFonts w:ascii="Arial" w:hAnsi="Arial" w:cs="Arial"/>
          <w:sz w:val="22"/>
        </w:rPr>
        <w:t>ACOME</w:t>
      </w:r>
      <w:r>
        <w:rPr>
          <w:rFonts w:ascii="Arial" w:hAnsi="Arial" w:cs="Arial"/>
          <w:sz w:val="22"/>
        </w:rPr>
        <w:t>, une politique salariale solidaire</w:t>
      </w:r>
      <w:r w:rsidR="00BC6095">
        <w:rPr>
          <w:rFonts w:ascii="Arial" w:hAnsi="Arial" w:cs="Arial"/>
          <w:sz w:val="22"/>
        </w:rPr>
        <w:t>.</w:t>
      </w:r>
    </w:p>
    <w:p w14:paraId="0FC032CE" w14:textId="1BF95507" w:rsidR="00D03DC8" w:rsidRPr="00352BC1" w:rsidRDefault="00D03DC8" w:rsidP="00D03DC8">
      <w:pPr>
        <w:tabs>
          <w:tab w:val="left" w:pos="4176"/>
          <w:tab w:val="right" w:leader="dot" w:pos="10656"/>
        </w:tabs>
        <w:spacing w:before="120"/>
        <w:rPr>
          <w:rFonts w:ascii="Arial" w:hAnsi="Arial" w:cs="Arial"/>
          <w:sz w:val="22"/>
        </w:rPr>
      </w:pPr>
      <w:r w:rsidRPr="00352BC1">
        <w:rPr>
          <w:rFonts w:ascii="Arial" w:hAnsi="Arial" w:cs="Arial"/>
          <w:sz w:val="22"/>
        </w:rPr>
        <w:t xml:space="preserve">Document </w:t>
      </w:r>
      <w:r>
        <w:rPr>
          <w:rFonts w:ascii="Arial" w:hAnsi="Arial" w:cs="Arial"/>
          <w:sz w:val="22"/>
        </w:rPr>
        <w:t>9</w:t>
      </w:r>
      <w:r w:rsidRPr="00352BC1">
        <w:rPr>
          <w:rFonts w:ascii="Arial" w:hAnsi="Arial" w:cs="Arial"/>
          <w:sz w:val="22"/>
        </w:rPr>
        <w:t xml:space="preserve"> –</w:t>
      </w:r>
      <w:r>
        <w:rPr>
          <w:rFonts w:ascii="Arial" w:hAnsi="Arial" w:cs="Arial"/>
          <w:sz w:val="22"/>
        </w:rPr>
        <w:t xml:space="preserve"> L’humain au cœur de l’entreprise</w:t>
      </w:r>
      <w:r w:rsidR="00BC6095">
        <w:rPr>
          <w:rFonts w:ascii="Arial" w:hAnsi="Arial" w:cs="Arial"/>
          <w:sz w:val="22"/>
        </w:rPr>
        <w:t>.</w:t>
      </w:r>
    </w:p>
    <w:p w14:paraId="5B69CD18" w14:textId="229209F6" w:rsidR="00D03DC8" w:rsidRDefault="00D03DC8" w:rsidP="00D03DC8">
      <w:pPr>
        <w:tabs>
          <w:tab w:val="left" w:pos="4176"/>
          <w:tab w:val="right" w:leader="dot" w:pos="10656"/>
        </w:tabs>
        <w:spacing w:before="120"/>
        <w:rPr>
          <w:rFonts w:ascii="Arial" w:hAnsi="Arial" w:cs="Arial"/>
          <w:sz w:val="22"/>
        </w:rPr>
      </w:pPr>
      <w:r w:rsidRPr="002F6113">
        <w:rPr>
          <w:rFonts w:ascii="Arial" w:hAnsi="Arial" w:cs="Arial"/>
          <w:sz w:val="22"/>
        </w:rPr>
        <w:t xml:space="preserve">Document 10 </w:t>
      </w:r>
      <w:r w:rsidRPr="00352BC1">
        <w:rPr>
          <w:rFonts w:ascii="Arial" w:hAnsi="Arial" w:cs="Arial"/>
          <w:sz w:val="22"/>
        </w:rPr>
        <w:t>–</w:t>
      </w:r>
      <w:r w:rsidRPr="002F6113">
        <w:rPr>
          <w:rFonts w:ascii="Arial" w:hAnsi="Arial" w:cs="Arial"/>
          <w:sz w:val="22"/>
        </w:rPr>
        <w:t xml:space="preserve"> La performance RSE d’</w:t>
      </w:r>
      <w:r w:rsidR="0088596A">
        <w:rPr>
          <w:rFonts w:ascii="Arial" w:hAnsi="Arial" w:cs="Arial"/>
          <w:sz w:val="22"/>
        </w:rPr>
        <w:t>ACOME</w:t>
      </w:r>
      <w:r w:rsidRPr="002F6113">
        <w:rPr>
          <w:rFonts w:ascii="Arial" w:hAnsi="Arial" w:cs="Arial"/>
          <w:sz w:val="22"/>
        </w:rPr>
        <w:t xml:space="preserve"> évaluée par trois organismes</w:t>
      </w:r>
      <w:r w:rsidR="00BC6095">
        <w:rPr>
          <w:rFonts w:ascii="Arial" w:hAnsi="Arial" w:cs="Arial"/>
          <w:sz w:val="22"/>
        </w:rPr>
        <w:t>.</w:t>
      </w:r>
    </w:p>
    <w:p w14:paraId="640E0FFB" w14:textId="77777777" w:rsidR="00CF7F2C" w:rsidRDefault="00CF7F2C" w:rsidP="006367D9">
      <w:pPr>
        <w:tabs>
          <w:tab w:val="left" w:pos="4176"/>
          <w:tab w:val="right" w:leader="dot" w:pos="10656"/>
        </w:tabs>
        <w:spacing w:before="120"/>
        <w:rPr>
          <w:rFonts w:ascii="Arial" w:hAnsi="Arial" w:cs="Arial"/>
          <w:sz w:val="22"/>
        </w:rPr>
      </w:pPr>
    </w:p>
    <w:p w14:paraId="0A87EE39" w14:textId="77777777" w:rsidR="00CF7F2C" w:rsidRPr="00352BC1" w:rsidRDefault="00CF7F2C" w:rsidP="006367D9">
      <w:pPr>
        <w:tabs>
          <w:tab w:val="left" w:pos="4176"/>
          <w:tab w:val="right" w:leader="dot" w:pos="10656"/>
        </w:tabs>
        <w:spacing w:before="120"/>
        <w:rPr>
          <w:rFonts w:ascii="Arial" w:hAnsi="Arial" w:cs="Arial"/>
          <w:sz w:val="22"/>
        </w:rPr>
      </w:pPr>
    </w:p>
    <w:p w14:paraId="1BCAB29D" w14:textId="77777777" w:rsidR="006367D9" w:rsidRPr="00352BC1" w:rsidRDefault="006367D9" w:rsidP="006367D9">
      <w:pPr>
        <w:tabs>
          <w:tab w:val="left" w:pos="4176"/>
          <w:tab w:val="right" w:leader="dot" w:pos="10656"/>
        </w:tabs>
        <w:spacing w:before="120"/>
        <w:jc w:val="center"/>
        <w:rPr>
          <w:rFonts w:ascii="Arial" w:hAnsi="Arial" w:cs="Arial"/>
          <w:b/>
          <w:sz w:val="22"/>
        </w:rPr>
      </w:pPr>
    </w:p>
    <w:p w14:paraId="597EA752" w14:textId="77777777" w:rsidR="006367D9" w:rsidRPr="00352BC1" w:rsidRDefault="006367D9" w:rsidP="006367D9">
      <w:pPr>
        <w:pBdr>
          <w:top w:val="single" w:sz="4" w:space="1" w:color="000000"/>
          <w:left w:val="single" w:sz="4" w:space="1" w:color="000000"/>
          <w:bottom w:val="single" w:sz="4" w:space="1" w:color="000000"/>
          <w:right w:val="single" w:sz="4" w:space="1" w:color="000000"/>
        </w:pBdr>
        <w:shd w:val="clear" w:color="auto" w:fill="FFFFFF"/>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Arial" w:hAnsi="Arial" w:cs="Arial"/>
          <w:b/>
          <w:sz w:val="22"/>
          <w:u w:val="single"/>
        </w:rPr>
      </w:pPr>
      <w:r w:rsidRPr="00352BC1">
        <w:rPr>
          <w:rFonts w:ascii="Arial" w:hAnsi="Arial" w:cs="Arial"/>
          <w:b/>
          <w:sz w:val="22"/>
          <w:u w:val="single"/>
        </w:rPr>
        <w:t>AVERTISSEMENT</w:t>
      </w:r>
    </w:p>
    <w:p w14:paraId="6AE5CB7B" w14:textId="77777777" w:rsidR="006367D9" w:rsidRPr="00352BC1" w:rsidRDefault="006367D9" w:rsidP="006367D9">
      <w:pPr>
        <w:pBdr>
          <w:top w:val="single" w:sz="4" w:space="1" w:color="000000"/>
          <w:left w:val="single" w:sz="4" w:space="1" w:color="000000"/>
          <w:bottom w:val="single" w:sz="4" w:space="1" w:color="000000"/>
          <w:right w:val="single" w:sz="4" w:space="1" w:color="000000"/>
        </w:pBdr>
        <w:shd w:val="clear" w:color="auto" w:fill="FFFFFF"/>
        <w:tabs>
          <w:tab w:val="left" w:pos="1843"/>
          <w:tab w:val="left" w:pos="3024"/>
          <w:tab w:val="left" w:pos="8064"/>
        </w:tabs>
        <w:jc w:val="both"/>
        <w:rPr>
          <w:rFonts w:ascii="Arial" w:hAnsi="Arial" w:cs="Arial"/>
          <w:b/>
          <w:sz w:val="22"/>
        </w:rPr>
      </w:pPr>
      <w:r w:rsidRPr="00352BC1">
        <w:rPr>
          <w:rFonts w:ascii="Arial" w:hAnsi="Arial" w:cs="Arial"/>
          <w:b/>
          <w:sz w:val="22"/>
        </w:rPr>
        <w:t xml:space="preserve">Si le texte du sujet, de ses questions ou de ses documents vous conduit à formuler une ou plusieurs hypothèses, il vous est demandé de la (ou les) mentionner </w:t>
      </w:r>
      <w:r w:rsidRPr="00352BC1">
        <w:rPr>
          <w:rFonts w:ascii="Arial" w:hAnsi="Arial" w:cs="Arial"/>
          <w:b/>
          <w:i/>
          <w:sz w:val="22"/>
        </w:rPr>
        <w:t>explicitement</w:t>
      </w:r>
      <w:r w:rsidRPr="00352BC1">
        <w:rPr>
          <w:rFonts w:ascii="Arial" w:hAnsi="Arial" w:cs="Arial"/>
          <w:b/>
          <w:sz w:val="22"/>
        </w:rPr>
        <w:t xml:space="preserve"> dans votre copie. Toutes les réponses devront être justifiées.</w:t>
      </w:r>
    </w:p>
    <w:p w14:paraId="0CBC0D98" w14:textId="77777777" w:rsidR="006367D9" w:rsidRPr="00352BC1" w:rsidRDefault="006367D9" w:rsidP="006367D9">
      <w:pPr>
        <w:shd w:val="clear" w:color="auto" w:fill="FFFFFF"/>
        <w:tabs>
          <w:tab w:val="left" w:pos="1843"/>
          <w:tab w:val="left" w:pos="3024"/>
          <w:tab w:val="left" w:pos="8064"/>
        </w:tabs>
        <w:jc w:val="both"/>
        <w:rPr>
          <w:rFonts w:ascii="Arial" w:hAnsi="Arial" w:cs="Arial"/>
          <w:sz w:val="22"/>
        </w:rPr>
      </w:pPr>
    </w:p>
    <w:p w14:paraId="256246E1" w14:textId="77777777" w:rsidR="006367D9" w:rsidRPr="00352BC1" w:rsidRDefault="006367D9" w:rsidP="006367D9">
      <w:pPr>
        <w:shd w:val="clear" w:color="auto" w:fill="FFFFFF"/>
        <w:tabs>
          <w:tab w:val="left" w:pos="1843"/>
          <w:tab w:val="left" w:pos="3024"/>
          <w:tab w:val="left" w:pos="8064"/>
        </w:tabs>
        <w:jc w:val="both"/>
        <w:rPr>
          <w:rFonts w:ascii="Arial" w:hAnsi="Arial" w:cs="Arial"/>
          <w:sz w:val="22"/>
        </w:rPr>
      </w:pPr>
    </w:p>
    <w:p w14:paraId="4645E43A" w14:textId="77777777" w:rsidR="006367D9" w:rsidRPr="00783507" w:rsidRDefault="006367D9" w:rsidP="006367D9">
      <w:pPr>
        <w:pBdr>
          <w:top w:val="single" w:sz="4" w:space="1" w:color="000000"/>
          <w:left w:val="single" w:sz="4" w:space="4" w:color="000000"/>
          <w:bottom w:val="single" w:sz="4" w:space="1" w:color="000000"/>
          <w:right w:val="single" w:sz="4" w:space="4" w:color="000000"/>
        </w:pBdr>
        <w:shd w:val="clear" w:color="auto" w:fill="FFFFFF"/>
        <w:tabs>
          <w:tab w:val="left" w:pos="1843"/>
          <w:tab w:val="left" w:pos="3024"/>
          <w:tab w:val="left" w:pos="8064"/>
        </w:tabs>
        <w:jc w:val="center"/>
        <w:rPr>
          <w:rFonts w:ascii="Arial" w:hAnsi="Arial" w:cs="Arial"/>
          <w:b/>
          <w:color w:val="000000"/>
          <w:spacing w:val="-5"/>
          <w:sz w:val="22"/>
        </w:rPr>
      </w:pPr>
      <w:r w:rsidRPr="00352BC1">
        <w:rPr>
          <w:rFonts w:ascii="Arial" w:hAnsi="Arial" w:cs="Arial"/>
          <w:b/>
          <w:color w:val="000000"/>
          <w:spacing w:val="-5"/>
          <w:sz w:val="22"/>
        </w:rPr>
        <w:t>Il vous est demandé d’apporter un soin particulier à la présentation de votre copie et à la qualité rédactionnelle</w:t>
      </w:r>
      <w:r w:rsidRPr="00783507">
        <w:rPr>
          <w:rFonts w:ascii="Arial" w:hAnsi="Arial" w:cs="Arial"/>
          <w:b/>
          <w:color w:val="000000"/>
          <w:spacing w:val="-5"/>
          <w:sz w:val="22"/>
        </w:rPr>
        <w:t xml:space="preserve">. </w:t>
      </w:r>
    </w:p>
    <w:p w14:paraId="025171A5" w14:textId="77777777" w:rsidR="006367D9" w:rsidRPr="00DC3930" w:rsidRDefault="006367D9" w:rsidP="006367D9">
      <w:pPr>
        <w:pStyle w:val="Titre1"/>
        <w:keepNext w:val="0"/>
        <w:pageBreakBefore/>
        <w:jc w:val="center"/>
        <w:rPr>
          <w:rFonts w:ascii="Arial" w:hAnsi="Arial" w:cs="Arial"/>
          <w:color w:val="auto"/>
          <w:sz w:val="22"/>
          <w:szCs w:val="22"/>
        </w:rPr>
      </w:pPr>
      <w:r w:rsidRPr="00DC3930">
        <w:rPr>
          <w:rFonts w:ascii="Arial" w:hAnsi="Arial" w:cs="Arial"/>
          <w:color w:val="auto"/>
          <w:sz w:val="22"/>
          <w:szCs w:val="22"/>
        </w:rPr>
        <w:lastRenderedPageBreak/>
        <w:t>SUJET</w:t>
      </w:r>
    </w:p>
    <w:p w14:paraId="72BE1A9F" w14:textId="23AF4FD4" w:rsidR="00CE0E3A" w:rsidRDefault="0088596A" w:rsidP="00B2196B">
      <w:pPr>
        <w:pStyle w:val="NormalWeb"/>
        <w:spacing w:before="120" w:beforeAutospacing="0" w:after="120" w:afterAutospacing="0"/>
        <w:jc w:val="both"/>
        <w:rPr>
          <w:rFonts w:ascii="Arial" w:hAnsi="Arial" w:cs="Arial"/>
          <w:color w:val="000000" w:themeColor="text1"/>
          <w:sz w:val="22"/>
          <w:szCs w:val="22"/>
        </w:rPr>
      </w:pPr>
      <w:r>
        <w:rPr>
          <w:rFonts w:ascii="Arial" w:hAnsi="Arial" w:cs="Arial"/>
          <w:color w:val="000000" w:themeColor="text1"/>
          <w:sz w:val="22"/>
          <w:szCs w:val="22"/>
        </w:rPr>
        <w:t>ACOME</w:t>
      </w:r>
      <w:r w:rsidR="002E3CA8" w:rsidRPr="00D55951">
        <w:rPr>
          <w:rFonts w:ascii="Arial" w:hAnsi="Arial" w:cs="Arial"/>
          <w:color w:val="000000" w:themeColor="text1"/>
          <w:sz w:val="22"/>
          <w:szCs w:val="22"/>
        </w:rPr>
        <w:t xml:space="preserve"> (Association </w:t>
      </w:r>
      <w:r w:rsidR="00383301">
        <w:rPr>
          <w:rFonts w:ascii="Arial" w:hAnsi="Arial" w:cs="Arial"/>
          <w:color w:val="000000" w:themeColor="text1"/>
          <w:sz w:val="22"/>
          <w:szCs w:val="22"/>
        </w:rPr>
        <w:t>C</w:t>
      </w:r>
      <w:r w:rsidR="002E3CA8" w:rsidRPr="00D55951">
        <w:rPr>
          <w:rFonts w:ascii="Arial" w:hAnsi="Arial" w:cs="Arial"/>
          <w:color w:val="000000" w:themeColor="text1"/>
          <w:sz w:val="22"/>
          <w:szCs w:val="22"/>
        </w:rPr>
        <w:t>oopérative d’</w:t>
      </w:r>
      <w:r w:rsidR="00383301">
        <w:rPr>
          <w:rFonts w:ascii="Arial" w:hAnsi="Arial" w:cs="Arial"/>
          <w:color w:val="000000" w:themeColor="text1"/>
          <w:sz w:val="22"/>
          <w:szCs w:val="22"/>
        </w:rPr>
        <w:t>O</w:t>
      </w:r>
      <w:r w:rsidR="002E3CA8" w:rsidRPr="00D55951">
        <w:rPr>
          <w:rFonts w:ascii="Arial" w:hAnsi="Arial" w:cs="Arial"/>
          <w:color w:val="000000" w:themeColor="text1"/>
          <w:sz w:val="22"/>
          <w:szCs w:val="22"/>
        </w:rPr>
        <w:t xml:space="preserve">uvriers en </w:t>
      </w:r>
      <w:r w:rsidR="00383301">
        <w:rPr>
          <w:rFonts w:ascii="Arial" w:hAnsi="Arial" w:cs="Arial"/>
          <w:color w:val="000000" w:themeColor="text1"/>
          <w:sz w:val="22"/>
          <w:szCs w:val="22"/>
        </w:rPr>
        <w:t>M</w:t>
      </w:r>
      <w:r w:rsidR="002E3CA8" w:rsidRPr="00D55951">
        <w:rPr>
          <w:rFonts w:ascii="Arial" w:hAnsi="Arial" w:cs="Arial"/>
          <w:color w:val="000000" w:themeColor="text1"/>
          <w:sz w:val="22"/>
          <w:szCs w:val="22"/>
        </w:rPr>
        <w:t xml:space="preserve">atériel </w:t>
      </w:r>
      <w:r w:rsidR="00383301">
        <w:rPr>
          <w:rFonts w:ascii="Arial" w:hAnsi="Arial" w:cs="Arial"/>
          <w:color w:val="000000" w:themeColor="text1"/>
          <w:sz w:val="22"/>
          <w:szCs w:val="22"/>
        </w:rPr>
        <w:t>É</w:t>
      </w:r>
      <w:r w:rsidR="002E3CA8" w:rsidRPr="00D55951">
        <w:rPr>
          <w:rFonts w:ascii="Arial" w:hAnsi="Arial" w:cs="Arial"/>
          <w:color w:val="000000" w:themeColor="text1"/>
          <w:sz w:val="22"/>
          <w:szCs w:val="22"/>
        </w:rPr>
        <w:t>lectrique), basée à Mortain est la plus grande, mais aussi la plus ancienne coopérative ouvrière de Fran</w:t>
      </w:r>
      <w:r w:rsidR="005F0B6C">
        <w:rPr>
          <w:rFonts w:ascii="Arial" w:hAnsi="Arial" w:cs="Arial"/>
          <w:color w:val="000000" w:themeColor="text1"/>
          <w:sz w:val="22"/>
          <w:szCs w:val="22"/>
        </w:rPr>
        <w:t>ce par son nombre d'associés (1 400). T</w:t>
      </w:r>
      <w:r w:rsidR="002E3CA8" w:rsidRPr="00D55951">
        <w:rPr>
          <w:rFonts w:ascii="Arial" w:hAnsi="Arial" w:cs="Arial"/>
          <w:color w:val="000000" w:themeColor="text1"/>
          <w:sz w:val="22"/>
          <w:szCs w:val="22"/>
        </w:rPr>
        <w:t xml:space="preserve">outes les décisions y sont prises de manière collective. </w:t>
      </w:r>
    </w:p>
    <w:p w14:paraId="174BC39A" w14:textId="77777777" w:rsidR="005F0B6C" w:rsidRPr="00D55951" w:rsidRDefault="005F0B6C" w:rsidP="00B2196B">
      <w:pPr>
        <w:pStyle w:val="NormalWeb"/>
        <w:spacing w:before="120" w:beforeAutospacing="0" w:after="120" w:afterAutospacing="0"/>
        <w:jc w:val="both"/>
        <w:rPr>
          <w:rFonts w:ascii="Arial" w:hAnsi="Arial" w:cs="Arial"/>
          <w:color w:val="000000" w:themeColor="text1"/>
          <w:sz w:val="22"/>
          <w:szCs w:val="22"/>
        </w:rPr>
      </w:pPr>
    </w:p>
    <w:p w14:paraId="2A19D1D0" w14:textId="49B25148" w:rsidR="00D55951" w:rsidRDefault="00D55951" w:rsidP="00B2196B">
      <w:pPr>
        <w:pStyle w:val="NormalWeb"/>
        <w:spacing w:before="120" w:beforeAutospacing="0" w:after="120" w:afterAutospacing="0"/>
        <w:jc w:val="both"/>
        <w:rPr>
          <w:rFonts w:ascii="Arial" w:hAnsi="Arial" w:cs="Arial"/>
          <w:sz w:val="22"/>
          <w:szCs w:val="22"/>
        </w:rPr>
      </w:pPr>
      <w:r w:rsidRPr="00D55951">
        <w:rPr>
          <w:rFonts w:ascii="Arial" w:hAnsi="Arial" w:cs="Arial"/>
          <w:sz w:val="22"/>
          <w:szCs w:val="22"/>
        </w:rPr>
        <w:t xml:space="preserve">Fondée en 1937 par </w:t>
      </w:r>
      <w:r w:rsidR="00383301">
        <w:rPr>
          <w:rFonts w:ascii="Arial" w:hAnsi="Arial" w:cs="Arial"/>
          <w:sz w:val="22"/>
          <w:szCs w:val="22"/>
        </w:rPr>
        <w:t>É</w:t>
      </w:r>
      <w:r w:rsidR="00383301" w:rsidRPr="00D55951">
        <w:rPr>
          <w:rFonts w:ascii="Arial" w:hAnsi="Arial" w:cs="Arial"/>
          <w:sz w:val="22"/>
          <w:szCs w:val="22"/>
        </w:rPr>
        <w:t>LECTROCABLE</w:t>
      </w:r>
      <w:r w:rsidRPr="00D55951">
        <w:rPr>
          <w:rFonts w:ascii="Arial" w:hAnsi="Arial" w:cs="Arial"/>
          <w:sz w:val="22"/>
          <w:szCs w:val="22"/>
        </w:rPr>
        <w:t xml:space="preserve"> à Argenteuil avec le statut de S</w:t>
      </w:r>
      <w:r w:rsidR="00383301" w:rsidRPr="00D55951">
        <w:rPr>
          <w:rFonts w:ascii="Arial" w:hAnsi="Arial" w:cs="Arial"/>
          <w:sz w:val="22"/>
          <w:szCs w:val="22"/>
        </w:rPr>
        <w:t>COP</w:t>
      </w:r>
      <w:r w:rsidRPr="00D55951">
        <w:rPr>
          <w:rFonts w:ascii="Arial" w:hAnsi="Arial" w:cs="Arial"/>
          <w:sz w:val="22"/>
          <w:szCs w:val="22"/>
        </w:rPr>
        <w:t xml:space="preserve"> (</w:t>
      </w:r>
      <w:r w:rsidR="00383301">
        <w:rPr>
          <w:rFonts w:ascii="Arial" w:hAnsi="Arial" w:cs="Arial"/>
          <w:sz w:val="22"/>
          <w:szCs w:val="22"/>
        </w:rPr>
        <w:t>S</w:t>
      </w:r>
      <w:r w:rsidRPr="00D55951">
        <w:rPr>
          <w:rFonts w:ascii="Arial" w:hAnsi="Arial" w:cs="Arial"/>
          <w:sz w:val="22"/>
          <w:szCs w:val="22"/>
        </w:rPr>
        <w:t xml:space="preserve">ociété </w:t>
      </w:r>
      <w:r w:rsidR="00383301">
        <w:rPr>
          <w:rFonts w:ascii="Arial" w:hAnsi="Arial" w:cs="Arial"/>
          <w:sz w:val="22"/>
          <w:szCs w:val="22"/>
        </w:rPr>
        <w:t>C</w:t>
      </w:r>
      <w:r w:rsidRPr="00D55951">
        <w:rPr>
          <w:rFonts w:ascii="Arial" w:hAnsi="Arial" w:cs="Arial"/>
          <w:sz w:val="22"/>
          <w:szCs w:val="22"/>
        </w:rPr>
        <w:t xml:space="preserve">oopérative et </w:t>
      </w:r>
      <w:r w:rsidR="00383301">
        <w:rPr>
          <w:rFonts w:ascii="Arial" w:hAnsi="Arial" w:cs="Arial"/>
          <w:sz w:val="22"/>
          <w:szCs w:val="22"/>
        </w:rPr>
        <w:t>P</w:t>
      </w:r>
      <w:r w:rsidRPr="00D55951">
        <w:rPr>
          <w:rFonts w:ascii="Arial" w:hAnsi="Arial" w:cs="Arial"/>
          <w:sz w:val="22"/>
          <w:szCs w:val="22"/>
        </w:rPr>
        <w:t xml:space="preserve">articipative), </w:t>
      </w:r>
      <w:r w:rsidR="0088596A">
        <w:rPr>
          <w:rFonts w:ascii="Arial" w:hAnsi="Arial" w:cs="Arial"/>
          <w:sz w:val="22"/>
          <w:szCs w:val="22"/>
        </w:rPr>
        <w:t>ACOME</w:t>
      </w:r>
      <w:r w:rsidRPr="00D55951">
        <w:rPr>
          <w:rFonts w:ascii="Arial" w:hAnsi="Arial" w:cs="Arial"/>
          <w:sz w:val="22"/>
          <w:szCs w:val="22"/>
        </w:rPr>
        <w:t xml:space="preserve"> s’implante en Normandie, à Mortain, en pleine seconde guerre mondiale. L’usine est alors un modeste bâtiment, qui résiste miraculeusement aux bombardements du 7 août 1944.</w:t>
      </w:r>
    </w:p>
    <w:p w14:paraId="54C2D8DD" w14:textId="77777777" w:rsidR="005F0B6C" w:rsidRPr="00D55951" w:rsidRDefault="005F0B6C" w:rsidP="00B2196B">
      <w:pPr>
        <w:pStyle w:val="NormalWeb"/>
        <w:spacing w:before="120" w:beforeAutospacing="0" w:after="120" w:afterAutospacing="0"/>
        <w:jc w:val="both"/>
        <w:rPr>
          <w:rFonts w:ascii="Arial" w:hAnsi="Arial" w:cs="Arial"/>
          <w:sz w:val="22"/>
          <w:szCs w:val="22"/>
        </w:rPr>
      </w:pPr>
    </w:p>
    <w:p w14:paraId="0F506343" w14:textId="60CE3BD3" w:rsidR="00D55951" w:rsidRDefault="00D55951" w:rsidP="00B2196B">
      <w:pPr>
        <w:pStyle w:val="NormalWeb"/>
        <w:spacing w:before="120" w:beforeAutospacing="0" w:after="120" w:afterAutospacing="0"/>
        <w:jc w:val="both"/>
        <w:rPr>
          <w:rFonts w:ascii="Arial" w:hAnsi="Arial" w:cs="Arial"/>
          <w:sz w:val="22"/>
          <w:szCs w:val="22"/>
        </w:rPr>
      </w:pPr>
      <w:r w:rsidRPr="00D55951">
        <w:rPr>
          <w:rFonts w:ascii="Arial" w:hAnsi="Arial" w:cs="Arial"/>
          <w:sz w:val="22"/>
          <w:szCs w:val="22"/>
        </w:rPr>
        <w:t>La direction et les salariés-associés de la S</w:t>
      </w:r>
      <w:r w:rsidR="00383301" w:rsidRPr="00D55951">
        <w:rPr>
          <w:rFonts w:ascii="Arial" w:hAnsi="Arial" w:cs="Arial"/>
          <w:sz w:val="22"/>
          <w:szCs w:val="22"/>
        </w:rPr>
        <w:t>COP</w:t>
      </w:r>
      <w:r w:rsidRPr="00D55951">
        <w:rPr>
          <w:rFonts w:ascii="Arial" w:hAnsi="Arial" w:cs="Arial"/>
          <w:sz w:val="22"/>
          <w:szCs w:val="22"/>
        </w:rPr>
        <w:t xml:space="preserve"> n’ont de cesse de développer leur petite entreprise qui fait sa première révolution industrielle en 1950 avec la transition de la gaine textile au plastique. </w:t>
      </w:r>
      <w:r w:rsidR="0088596A">
        <w:rPr>
          <w:rFonts w:ascii="Arial" w:hAnsi="Arial" w:cs="Arial"/>
          <w:sz w:val="22"/>
          <w:szCs w:val="22"/>
        </w:rPr>
        <w:t>ACOME</w:t>
      </w:r>
      <w:r w:rsidRPr="00D55951">
        <w:rPr>
          <w:rFonts w:ascii="Arial" w:hAnsi="Arial" w:cs="Arial"/>
          <w:sz w:val="22"/>
          <w:szCs w:val="22"/>
        </w:rPr>
        <w:t xml:space="preserve"> sera ensuite la première entreprise câblière d’Europe à maîtriser la </w:t>
      </w:r>
      <w:r w:rsidR="005F0B6C">
        <w:rPr>
          <w:rFonts w:ascii="Arial" w:hAnsi="Arial" w:cs="Arial"/>
          <w:sz w:val="22"/>
          <w:szCs w:val="22"/>
        </w:rPr>
        <w:t xml:space="preserve">technique de l’irradiation... Elle donnera naissance à de nombreuses </w:t>
      </w:r>
      <w:r w:rsidRPr="00D55951">
        <w:rPr>
          <w:rFonts w:ascii="Arial" w:hAnsi="Arial" w:cs="Arial"/>
          <w:sz w:val="22"/>
          <w:szCs w:val="22"/>
        </w:rPr>
        <w:t>autres innovations technologiques.</w:t>
      </w:r>
    </w:p>
    <w:p w14:paraId="6A31EEA3" w14:textId="77777777" w:rsidR="005F0B6C" w:rsidRPr="00D55951" w:rsidRDefault="005F0B6C" w:rsidP="00B2196B">
      <w:pPr>
        <w:pStyle w:val="NormalWeb"/>
        <w:spacing w:before="120" w:beforeAutospacing="0" w:after="120" w:afterAutospacing="0"/>
        <w:jc w:val="both"/>
        <w:rPr>
          <w:rFonts w:ascii="Arial" w:hAnsi="Arial" w:cs="Arial"/>
          <w:sz w:val="22"/>
          <w:szCs w:val="22"/>
        </w:rPr>
      </w:pPr>
    </w:p>
    <w:p w14:paraId="0D139A39" w14:textId="02BC48C4" w:rsidR="00D55951" w:rsidRDefault="006155B4" w:rsidP="00B2196B">
      <w:pPr>
        <w:pStyle w:val="NormalWeb"/>
        <w:spacing w:before="120" w:beforeAutospacing="0" w:after="120" w:afterAutospacing="0"/>
        <w:jc w:val="both"/>
        <w:rPr>
          <w:rFonts w:ascii="Arial" w:hAnsi="Arial" w:cs="Arial"/>
          <w:sz w:val="22"/>
          <w:szCs w:val="22"/>
        </w:rPr>
      </w:pPr>
      <w:r>
        <w:rPr>
          <w:rFonts w:ascii="Arial" w:hAnsi="Arial" w:cs="Arial"/>
          <w:sz w:val="22"/>
          <w:szCs w:val="22"/>
        </w:rPr>
        <w:t xml:space="preserve">Depuis sa création, </w:t>
      </w:r>
      <w:r w:rsidR="0088596A">
        <w:rPr>
          <w:rFonts w:ascii="Arial" w:hAnsi="Arial" w:cs="Arial"/>
          <w:sz w:val="22"/>
          <w:szCs w:val="22"/>
        </w:rPr>
        <w:t>ACOME</w:t>
      </w:r>
      <w:r w:rsidR="00D55951" w:rsidRPr="00D55951">
        <w:rPr>
          <w:rFonts w:ascii="Arial" w:hAnsi="Arial" w:cs="Arial"/>
          <w:sz w:val="22"/>
          <w:szCs w:val="22"/>
        </w:rPr>
        <w:t xml:space="preserve"> accompagne les mutations de la société</w:t>
      </w:r>
      <w:r w:rsidR="005F0B6C">
        <w:rPr>
          <w:rFonts w:ascii="Arial" w:hAnsi="Arial" w:cs="Arial"/>
          <w:sz w:val="22"/>
          <w:szCs w:val="22"/>
        </w:rPr>
        <w:t> :</w:t>
      </w:r>
      <w:r w:rsidR="00D55951" w:rsidRPr="00D55951">
        <w:rPr>
          <w:rFonts w:ascii="Arial" w:hAnsi="Arial" w:cs="Arial"/>
          <w:sz w:val="22"/>
          <w:szCs w:val="22"/>
        </w:rPr>
        <w:t xml:space="preserve"> </w:t>
      </w:r>
      <w:r>
        <w:rPr>
          <w:rFonts w:ascii="Arial" w:hAnsi="Arial" w:cs="Arial"/>
          <w:sz w:val="22"/>
          <w:szCs w:val="22"/>
        </w:rPr>
        <w:t>d’abord</w:t>
      </w:r>
      <w:r w:rsidR="00D55951" w:rsidRPr="00D55951">
        <w:rPr>
          <w:rFonts w:ascii="Arial" w:hAnsi="Arial" w:cs="Arial"/>
          <w:sz w:val="22"/>
          <w:szCs w:val="22"/>
        </w:rPr>
        <w:t xml:space="preserve"> avec le développement du téléphone, </w:t>
      </w:r>
      <w:r>
        <w:rPr>
          <w:rFonts w:ascii="Arial" w:hAnsi="Arial" w:cs="Arial"/>
          <w:sz w:val="22"/>
          <w:szCs w:val="22"/>
        </w:rPr>
        <w:t xml:space="preserve">aujourd’hui avec celui de </w:t>
      </w:r>
      <w:r w:rsidR="00D55951" w:rsidRPr="00D55951">
        <w:rPr>
          <w:rFonts w:ascii="Arial" w:hAnsi="Arial" w:cs="Arial"/>
          <w:sz w:val="22"/>
          <w:szCs w:val="22"/>
        </w:rPr>
        <w:t xml:space="preserve">la fibre optique et </w:t>
      </w:r>
      <w:r>
        <w:rPr>
          <w:rFonts w:ascii="Arial" w:hAnsi="Arial" w:cs="Arial"/>
          <w:sz w:val="22"/>
          <w:szCs w:val="22"/>
        </w:rPr>
        <w:t>du</w:t>
      </w:r>
      <w:r w:rsidR="00D55951" w:rsidRPr="00D55951">
        <w:rPr>
          <w:rFonts w:ascii="Arial" w:hAnsi="Arial" w:cs="Arial"/>
          <w:sz w:val="22"/>
          <w:szCs w:val="22"/>
        </w:rPr>
        <w:t xml:space="preserve"> très haut débit </w:t>
      </w:r>
      <w:r>
        <w:rPr>
          <w:rFonts w:ascii="Arial" w:hAnsi="Arial" w:cs="Arial"/>
          <w:sz w:val="22"/>
          <w:szCs w:val="22"/>
        </w:rPr>
        <w:t>mais aussi</w:t>
      </w:r>
      <w:r w:rsidR="00D55951" w:rsidRPr="00D55951">
        <w:rPr>
          <w:rFonts w:ascii="Arial" w:hAnsi="Arial" w:cs="Arial"/>
          <w:sz w:val="22"/>
          <w:szCs w:val="22"/>
        </w:rPr>
        <w:t xml:space="preserve">, </w:t>
      </w:r>
      <w:r w:rsidR="005F0B6C">
        <w:rPr>
          <w:rFonts w:ascii="Arial" w:hAnsi="Arial" w:cs="Arial"/>
          <w:sz w:val="22"/>
          <w:szCs w:val="22"/>
        </w:rPr>
        <w:t xml:space="preserve">avec </w:t>
      </w:r>
      <w:r w:rsidR="00D55951" w:rsidRPr="00D55951">
        <w:rPr>
          <w:rFonts w:ascii="Arial" w:hAnsi="Arial" w:cs="Arial"/>
          <w:sz w:val="22"/>
          <w:szCs w:val="22"/>
        </w:rPr>
        <w:t>l’expansion de l’automobile</w:t>
      </w:r>
      <w:r>
        <w:rPr>
          <w:rFonts w:ascii="Arial" w:hAnsi="Arial" w:cs="Arial"/>
          <w:sz w:val="22"/>
          <w:szCs w:val="22"/>
        </w:rPr>
        <w:t xml:space="preserve"> depuis les années 1960</w:t>
      </w:r>
      <w:r w:rsidR="00D55951" w:rsidRPr="00D55951">
        <w:rPr>
          <w:rFonts w:ascii="Arial" w:hAnsi="Arial" w:cs="Arial"/>
          <w:sz w:val="22"/>
          <w:szCs w:val="22"/>
        </w:rPr>
        <w:t>.</w:t>
      </w:r>
    </w:p>
    <w:p w14:paraId="288E7525" w14:textId="77777777" w:rsidR="005F0B6C" w:rsidRPr="00D55951" w:rsidRDefault="005F0B6C" w:rsidP="00B2196B">
      <w:pPr>
        <w:pStyle w:val="NormalWeb"/>
        <w:spacing w:before="120" w:beforeAutospacing="0" w:after="120" w:afterAutospacing="0"/>
        <w:jc w:val="both"/>
        <w:rPr>
          <w:rFonts w:ascii="Arial" w:hAnsi="Arial" w:cs="Arial"/>
          <w:sz w:val="22"/>
          <w:szCs w:val="22"/>
        </w:rPr>
      </w:pPr>
    </w:p>
    <w:p w14:paraId="3EB5EE7C" w14:textId="1734B598" w:rsidR="00D55951" w:rsidRDefault="00D55951" w:rsidP="00B2196B">
      <w:pPr>
        <w:pStyle w:val="NormalWeb"/>
        <w:spacing w:before="120" w:beforeAutospacing="0" w:after="120" w:afterAutospacing="0"/>
        <w:jc w:val="both"/>
        <w:rPr>
          <w:rFonts w:ascii="Arial" w:hAnsi="Arial" w:cs="Arial"/>
          <w:sz w:val="22"/>
          <w:szCs w:val="22"/>
        </w:rPr>
      </w:pPr>
      <w:r w:rsidRPr="00D55951">
        <w:rPr>
          <w:rFonts w:ascii="Arial" w:hAnsi="Arial" w:cs="Arial"/>
          <w:sz w:val="22"/>
          <w:szCs w:val="22"/>
        </w:rPr>
        <w:t xml:space="preserve">Pour soutenir cette activité en forte croissance, </w:t>
      </w:r>
      <w:r w:rsidR="0088596A">
        <w:rPr>
          <w:rFonts w:ascii="Arial" w:hAnsi="Arial" w:cs="Arial"/>
          <w:sz w:val="22"/>
          <w:szCs w:val="22"/>
        </w:rPr>
        <w:t>ACOME</w:t>
      </w:r>
      <w:r w:rsidRPr="00D55951">
        <w:rPr>
          <w:rFonts w:ascii="Arial" w:hAnsi="Arial" w:cs="Arial"/>
          <w:sz w:val="22"/>
          <w:szCs w:val="22"/>
        </w:rPr>
        <w:t xml:space="preserve"> construit de nouveaux sites de production autour de son berceau</w:t>
      </w:r>
      <w:r w:rsidR="006155B4">
        <w:rPr>
          <w:rFonts w:ascii="Arial" w:hAnsi="Arial" w:cs="Arial"/>
          <w:sz w:val="22"/>
          <w:szCs w:val="22"/>
        </w:rPr>
        <w:t> (</w:t>
      </w:r>
      <w:r w:rsidRPr="00D55951">
        <w:rPr>
          <w:rFonts w:ascii="Arial" w:hAnsi="Arial" w:cs="Arial"/>
          <w:sz w:val="22"/>
          <w:szCs w:val="22"/>
        </w:rPr>
        <w:t xml:space="preserve">six usines et un centre de Recherche et Technologies </w:t>
      </w:r>
      <w:r w:rsidR="006155B4">
        <w:rPr>
          <w:rFonts w:ascii="Arial" w:hAnsi="Arial" w:cs="Arial"/>
          <w:sz w:val="22"/>
          <w:szCs w:val="22"/>
        </w:rPr>
        <w:t>sur</w:t>
      </w:r>
      <w:r w:rsidRPr="00D55951">
        <w:rPr>
          <w:rFonts w:ascii="Arial" w:hAnsi="Arial" w:cs="Arial"/>
          <w:sz w:val="22"/>
          <w:szCs w:val="22"/>
        </w:rPr>
        <w:t xml:space="preserve"> le site historique de Mortain-</w:t>
      </w:r>
      <w:proofErr w:type="spellStart"/>
      <w:r w:rsidRPr="00D55951">
        <w:rPr>
          <w:rFonts w:ascii="Arial" w:hAnsi="Arial" w:cs="Arial"/>
          <w:sz w:val="22"/>
          <w:szCs w:val="22"/>
        </w:rPr>
        <w:t>Romagny</w:t>
      </w:r>
      <w:proofErr w:type="spellEnd"/>
      <w:r w:rsidR="006155B4">
        <w:rPr>
          <w:rFonts w:ascii="Arial" w:hAnsi="Arial" w:cs="Arial"/>
          <w:sz w:val="22"/>
          <w:szCs w:val="22"/>
        </w:rPr>
        <w:t xml:space="preserve">) et se développe à l’international </w:t>
      </w:r>
      <w:r w:rsidRPr="00D55951">
        <w:rPr>
          <w:rFonts w:ascii="Arial" w:hAnsi="Arial" w:cs="Arial"/>
          <w:sz w:val="22"/>
          <w:szCs w:val="22"/>
        </w:rPr>
        <w:t>pour accompagner ses clients au plus près de leurs marchés</w:t>
      </w:r>
      <w:r w:rsidR="006155B4">
        <w:rPr>
          <w:rFonts w:ascii="Arial" w:hAnsi="Arial" w:cs="Arial"/>
          <w:sz w:val="22"/>
          <w:szCs w:val="22"/>
        </w:rPr>
        <w:t xml:space="preserve"> (usines </w:t>
      </w:r>
      <w:r w:rsidR="005F0B6C">
        <w:rPr>
          <w:rFonts w:ascii="Arial" w:hAnsi="Arial" w:cs="Arial"/>
          <w:sz w:val="22"/>
          <w:szCs w:val="22"/>
        </w:rPr>
        <w:t>au Brésil, en Chine et</w:t>
      </w:r>
      <w:r w:rsidRPr="00D55951">
        <w:rPr>
          <w:rFonts w:ascii="Arial" w:hAnsi="Arial" w:cs="Arial"/>
          <w:sz w:val="22"/>
          <w:szCs w:val="22"/>
        </w:rPr>
        <w:t xml:space="preserve"> au Maroc</w:t>
      </w:r>
      <w:r w:rsidR="005F0B6C">
        <w:rPr>
          <w:rFonts w:ascii="Arial" w:hAnsi="Arial" w:cs="Arial"/>
          <w:sz w:val="22"/>
          <w:szCs w:val="22"/>
        </w:rPr>
        <w:t>)</w:t>
      </w:r>
      <w:r w:rsidR="006155B4">
        <w:rPr>
          <w:rFonts w:ascii="Arial" w:hAnsi="Arial" w:cs="Arial"/>
          <w:sz w:val="22"/>
          <w:szCs w:val="22"/>
        </w:rPr>
        <w:t>.</w:t>
      </w:r>
    </w:p>
    <w:p w14:paraId="1E9C692A" w14:textId="77777777" w:rsidR="005F0B6C" w:rsidRPr="00D55951" w:rsidRDefault="005F0B6C" w:rsidP="00B2196B">
      <w:pPr>
        <w:pStyle w:val="NormalWeb"/>
        <w:spacing w:before="120" w:beforeAutospacing="0" w:after="120" w:afterAutospacing="0"/>
        <w:jc w:val="both"/>
        <w:rPr>
          <w:rFonts w:ascii="Arial" w:hAnsi="Arial" w:cs="Arial"/>
          <w:sz w:val="22"/>
          <w:szCs w:val="22"/>
        </w:rPr>
      </w:pPr>
    </w:p>
    <w:p w14:paraId="3692A8B4" w14:textId="0C5F1429" w:rsidR="00D55951" w:rsidRDefault="006155B4" w:rsidP="00B2196B">
      <w:pPr>
        <w:pStyle w:val="NormalWeb"/>
        <w:spacing w:before="120" w:beforeAutospacing="0" w:after="120" w:afterAutospacing="0"/>
        <w:jc w:val="both"/>
        <w:rPr>
          <w:rFonts w:ascii="Arial" w:hAnsi="Arial" w:cs="Arial"/>
          <w:sz w:val="22"/>
          <w:szCs w:val="22"/>
        </w:rPr>
      </w:pPr>
      <w:r>
        <w:rPr>
          <w:rFonts w:ascii="Arial" w:hAnsi="Arial" w:cs="Arial"/>
          <w:sz w:val="22"/>
          <w:szCs w:val="22"/>
        </w:rPr>
        <w:t>Le</w:t>
      </w:r>
      <w:r w:rsidR="00D55951" w:rsidRPr="00D55951">
        <w:rPr>
          <w:rFonts w:ascii="Arial" w:hAnsi="Arial" w:cs="Arial"/>
          <w:sz w:val="22"/>
          <w:szCs w:val="22"/>
        </w:rPr>
        <w:t xml:space="preserve"> statut coopératif </w:t>
      </w:r>
      <w:r>
        <w:rPr>
          <w:rFonts w:ascii="Arial" w:hAnsi="Arial" w:cs="Arial"/>
          <w:sz w:val="22"/>
          <w:szCs w:val="22"/>
        </w:rPr>
        <w:t>d’</w:t>
      </w:r>
      <w:r w:rsidR="0088596A">
        <w:rPr>
          <w:rFonts w:ascii="Arial" w:hAnsi="Arial" w:cs="Arial"/>
          <w:sz w:val="22"/>
          <w:szCs w:val="22"/>
        </w:rPr>
        <w:t>ACOME</w:t>
      </w:r>
      <w:r w:rsidR="00D55951" w:rsidRPr="00D55951">
        <w:rPr>
          <w:rFonts w:ascii="Arial" w:hAnsi="Arial" w:cs="Arial"/>
          <w:sz w:val="22"/>
          <w:szCs w:val="22"/>
        </w:rPr>
        <w:t xml:space="preserve"> a forgé l’identité et la force du </w:t>
      </w:r>
      <w:r w:rsidR="00383301">
        <w:rPr>
          <w:rFonts w:ascii="Arial" w:hAnsi="Arial" w:cs="Arial"/>
          <w:sz w:val="22"/>
          <w:szCs w:val="22"/>
        </w:rPr>
        <w:t>g</w:t>
      </w:r>
      <w:r w:rsidR="00D55951" w:rsidRPr="00D55951">
        <w:rPr>
          <w:rFonts w:ascii="Arial" w:hAnsi="Arial" w:cs="Arial"/>
          <w:sz w:val="22"/>
          <w:szCs w:val="22"/>
        </w:rPr>
        <w:t xml:space="preserve">roupe. </w:t>
      </w:r>
      <w:r>
        <w:rPr>
          <w:rFonts w:ascii="Arial" w:hAnsi="Arial" w:cs="Arial"/>
          <w:sz w:val="22"/>
          <w:szCs w:val="22"/>
        </w:rPr>
        <w:t xml:space="preserve">Selon Jacques </w:t>
      </w:r>
      <w:r w:rsidR="00383301">
        <w:rPr>
          <w:rFonts w:ascii="Arial" w:hAnsi="Arial" w:cs="Arial"/>
          <w:sz w:val="22"/>
          <w:szCs w:val="22"/>
        </w:rPr>
        <w:t>DE HEERE</w:t>
      </w:r>
      <w:r>
        <w:rPr>
          <w:rFonts w:ascii="Arial" w:hAnsi="Arial" w:cs="Arial"/>
          <w:sz w:val="22"/>
          <w:szCs w:val="22"/>
        </w:rPr>
        <w:t xml:space="preserve">, le dirigeant, ce statut </w:t>
      </w:r>
      <w:r w:rsidR="00D55951" w:rsidRPr="00D55951">
        <w:rPr>
          <w:rFonts w:ascii="Arial" w:hAnsi="Arial" w:cs="Arial"/>
          <w:sz w:val="22"/>
          <w:szCs w:val="22"/>
        </w:rPr>
        <w:t>est le meilleur garant de sa pérennité, car il fonde la stratégie sur une vision de long terme. Il est le ciment qui unit tous les salariés associés et les valeurs d’engagement, d’excellence, de respect et de solidarité sont largement partagées dans toutes les filiales.</w:t>
      </w:r>
    </w:p>
    <w:p w14:paraId="2935E87A" w14:textId="77777777" w:rsidR="005F0B6C" w:rsidRDefault="005F0B6C" w:rsidP="00B2196B">
      <w:pPr>
        <w:pStyle w:val="NormalWeb"/>
        <w:spacing w:before="120" w:beforeAutospacing="0" w:after="120" w:afterAutospacing="0"/>
        <w:jc w:val="both"/>
        <w:rPr>
          <w:rFonts w:ascii="Arial" w:hAnsi="Arial" w:cs="Arial"/>
          <w:sz w:val="22"/>
          <w:szCs w:val="22"/>
        </w:rPr>
      </w:pPr>
    </w:p>
    <w:p w14:paraId="2C1F2745" w14:textId="48EBD4E6" w:rsidR="00A658B7" w:rsidRDefault="00A658B7" w:rsidP="00B2196B">
      <w:pPr>
        <w:pStyle w:val="NormalWeb"/>
        <w:spacing w:before="120" w:beforeAutospacing="0" w:after="120" w:afterAutospacing="0"/>
        <w:jc w:val="both"/>
        <w:rPr>
          <w:rFonts w:ascii="Arial" w:hAnsi="Arial" w:cs="Arial"/>
          <w:color w:val="000000" w:themeColor="text1"/>
          <w:sz w:val="22"/>
          <w:szCs w:val="22"/>
        </w:rPr>
      </w:pPr>
      <w:r w:rsidRPr="000D121A">
        <w:rPr>
          <w:rFonts w:ascii="Arial" w:hAnsi="Arial" w:cs="Arial"/>
          <w:color w:val="000000" w:themeColor="text1"/>
          <w:sz w:val="22"/>
          <w:szCs w:val="22"/>
        </w:rPr>
        <w:t>La PME, qui pèse aujourd'hui 534 millions de chiffre d'affaires, est devenue, au fil des ans, l'un des trois principaux fabricants de fibre en Europe et, surtout, le seul et unique français, fournissant à lui seul 20 % de cette technologie dans l'Hexagone. Si les résultats 2019 sont encourageants, l’entreprise devra toutefois faire face à l’avenir à un certain nombre de défis : fin du « plan fibre », accroissement de l’intensité concurrentielle au niveau international, fortes évolutions technologiques dans de nombreux secteurs dont le secteur de l’industrie automobile…</w:t>
      </w:r>
    </w:p>
    <w:p w14:paraId="1A534DF1" w14:textId="77777777" w:rsidR="005F0B6C" w:rsidRPr="000D121A" w:rsidRDefault="005F0B6C" w:rsidP="00B2196B">
      <w:pPr>
        <w:pStyle w:val="NormalWeb"/>
        <w:spacing w:before="120" w:beforeAutospacing="0" w:after="120" w:afterAutospacing="0"/>
        <w:jc w:val="both"/>
        <w:rPr>
          <w:rFonts w:ascii="Arial" w:hAnsi="Arial" w:cs="Arial"/>
          <w:color w:val="000000" w:themeColor="text1"/>
          <w:sz w:val="22"/>
          <w:szCs w:val="22"/>
        </w:rPr>
      </w:pPr>
    </w:p>
    <w:p w14:paraId="6328DED2" w14:textId="039E41CF" w:rsidR="00B2196B" w:rsidRDefault="00B2196B" w:rsidP="00B2196B">
      <w:pPr>
        <w:jc w:val="both"/>
        <w:rPr>
          <w:rFonts w:ascii="Arial" w:eastAsiaTheme="minorEastAsia" w:hAnsi="Arial" w:cs="Arial"/>
          <w:color w:val="000000" w:themeColor="text1"/>
          <w:sz w:val="22"/>
          <w:szCs w:val="22"/>
        </w:rPr>
      </w:pPr>
      <w:r>
        <w:rPr>
          <w:rFonts w:ascii="Arial" w:eastAsiaTheme="minorEastAsia" w:hAnsi="Arial" w:cs="Arial"/>
          <w:color w:val="000000" w:themeColor="text1"/>
          <w:sz w:val="22"/>
          <w:szCs w:val="22"/>
        </w:rPr>
        <w:t xml:space="preserve">Stagiaire au sein du </w:t>
      </w:r>
      <w:r w:rsidRPr="00B2196B">
        <w:rPr>
          <w:rFonts w:ascii="Arial" w:eastAsiaTheme="minorEastAsia" w:hAnsi="Arial" w:cs="Arial"/>
          <w:color w:val="000000" w:themeColor="text1"/>
          <w:sz w:val="22"/>
          <w:szCs w:val="22"/>
        </w:rPr>
        <w:t>conseil d’orientation stratégique</w:t>
      </w:r>
      <w:r w:rsidR="000D121A">
        <w:rPr>
          <w:rFonts w:ascii="Arial" w:eastAsiaTheme="minorEastAsia" w:hAnsi="Arial" w:cs="Arial"/>
          <w:color w:val="000000" w:themeColor="text1"/>
          <w:sz w:val="22"/>
          <w:szCs w:val="22"/>
        </w:rPr>
        <w:t xml:space="preserve"> d’</w:t>
      </w:r>
      <w:r w:rsidR="0088596A">
        <w:rPr>
          <w:rFonts w:ascii="Arial" w:eastAsiaTheme="minorEastAsia" w:hAnsi="Arial" w:cs="Arial"/>
          <w:color w:val="000000" w:themeColor="text1"/>
          <w:sz w:val="22"/>
          <w:szCs w:val="22"/>
        </w:rPr>
        <w:t>ACOME</w:t>
      </w:r>
      <w:r w:rsidR="000D121A">
        <w:rPr>
          <w:rFonts w:ascii="Arial" w:eastAsiaTheme="minorEastAsia" w:hAnsi="Arial" w:cs="Arial"/>
          <w:color w:val="000000" w:themeColor="text1"/>
          <w:sz w:val="22"/>
          <w:szCs w:val="22"/>
        </w:rPr>
        <w:t xml:space="preserve"> dont la mission est de</w:t>
      </w:r>
      <w:r w:rsidRPr="00B2196B">
        <w:rPr>
          <w:rFonts w:ascii="Arial" w:eastAsiaTheme="minorEastAsia" w:hAnsi="Arial" w:cs="Arial"/>
          <w:color w:val="000000" w:themeColor="text1"/>
          <w:sz w:val="22"/>
          <w:szCs w:val="22"/>
        </w:rPr>
        <w:t xml:space="preserve"> conseil</w:t>
      </w:r>
      <w:r>
        <w:rPr>
          <w:rFonts w:ascii="Arial" w:eastAsiaTheme="minorEastAsia" w:hAnsi="Arial" w:cs="Arial"/>
          <w:color w:val="000000" w:themeColor="text1"/>
          <w:sz w:val="22"/>
          <w:szCs w:val="22"/>
        </w:rPr>
        <w:t>ler la direction</w:t>
      </w:r>
      <w:r w:rsidRPr="00B2196B">
        <w:rPr>
          <w:rFonts w:ascii="Arial" w:eastAsiaTheme="minorEastAsia" w:hAnsi="Arial" w:cs="Arial"/>
          <w:color w:val="000000" w:themeColor="text1"/>
          <w:sz w:val="22"/>
          <w:szCs w:val="22"/>
        </w:rPr>
        <w:t xml:space="preserve"> sur les grandes orientations stratégiques et technologiques du </w:t>
      </w:r>
      <w:r w:rsidR="00383301">
        <w:rPr>
          <w:rFonts w:ascii="Arial" w:eastAsiaTheme="minorEastAsia" w:hAnsi="Arial" w:cs="Arial"/>
          <w:color w:val="000000" w:themeColor="text1"/>
          <w:sz w:val="22"/>
          <w:szCs w:val="22"/>
        </w:rPr>
        <w:t>g</w:t>
      </w:r>
      <w:r w:rsidRPr="00B2196B">
        <w:rPr>
          <w:rFonts w:ascii="Arial" w:eastAsiaTheme="minorEastAsia" w:hAnsi="Arial" w:cs="Arial"/>
          <w:color w:val="000000" w:themeColor="text1"/>
          <w:sz w:val="22"/>
          <w:szCs w:val="22"/>
        </w:rPr>
        <w:t>roupe</w:t>
      </w:r>
      <w:r>
        <w:rPr>
          <w:rFonts w:ascii="Arial" w:eastAsiaTheme="minorEastAsia" w:hAnsi="Arial" w:cs="Arial"/>
          <w:color w:val="000000" w:themeColor="text1"/>
          <w:sz w:val="22"/>
          <w:szCs w:val="22"/>
        </w:rPr>
        <w:t xml:space="preserve">, vous devez préparer </w:t>
      </w:r>
      <w:r w:rsidR="000D121A">
        <w:rPr>
          <w:rFonts w:ascii="Arial" w:eastAsiaTheme="minorEastAsia" w:hAnsi="Arial" w:cs="Arial"/>
          <w:color w:val="000000" w:themeColor="text1"/>
          <w:sz w:val="22"/>
          <w:szCs w:val="22"/>
        </w:rPr>
        <w:t xml:space="preserve">un dossier afin d’alimenter </w:t>
      </w:r>
      <w:r w:rsidRPr="00B2196B">
        <w:rPr>
          <w:rFonts w:ascii="Arial" w:eastAsiaTheme="minorEastAsia" w:hAnsi="Arial" w:cs="Arial"/>
          <w:color w:val="000000" w:themeColor="text1"/>
          <w:sz w:val="22"/>
          <w:szCs w:val="22"/>
        </w:rPr>
        <w:t>la réflexion sur la cohérence d’ensemble des activités</w:t>
      </w:r>
      <w:r w:rsidR="000D121A">
        <w:rPr>
          <w:rFonts w:ascii="Arial" w:eastAsiaTheme="minorEastAsia" w:hAnsi="Arial" w:cs="Arial"/>
          <w:color w:val="000000" w:themeColor="text1"/>
          <w:sz w:val="22"/>
          <w:szCs w:val="22"/>
        </w:rPr>
        <w:t>,</w:t>
      </w:r>
      <w:r w:rsidRPr="00B2196B">
        <w:rPr>
          <w:rFonts w:ascii="Arial" w:eastAsiaTheme="minorEastAsia" w:hAnsi="Arial" w:cs="Arial"/>
          <w:color w:val="000000" w:themeColor="text1"/>
          <w:sz w:val="22"/>
          <w:szCs w:val="22"/>
        </w:rPr>
        <w:t xml:space="preserve"> </w:t>
      </w:r>
      <w:r w:rsidR="000D121A">
        <w:rPr>
          <w:rFonts w:ascii="Arial" w:eastAsiaTheme="minorEastAsia" w:hAnsi="Arial" w:cs="Arial"/>
          <w:color w:val="000000" w:themeColor="text1"/>
          <w:sz w:val="22"/>
          <w:szCs w:val="22"/>
        </w:rPr>
        <w:t xml:space="preserve">sur </w:t>
      </w:r>
      <w:r w:rsidRPr="00B2196B">
        <w:rPr>
          <w:rFonts w:ascii="Arial" w:eastAsiaTheme="minorEastAsia" w:hAnsi="Arial" w:cs="Arial"/>
          <w:color w:val="000000" w:themeColor="text1"/>
          <w:sz w:val="22"/>
          <w:szCs w:val="22"/>
        </w:rPr>
        <w:t>les priorités à accorder aux différentes actions et sur la vision prospective de</w:t>
      </w:r>
      <w:r w:rsidR="000D121A">
        <w:rPr>
          <w:rFonts w:ascii="Arial" w:eastAsiaTheme="minorEastAsia" w:hAnsi="Arial" w:cs="Arial"/>
          <w:color w:val="000000" w:themeColor="text1"/>
          <w:sz w:val="22"/>
          <w:szCs w:val="22"/>
        </w:rPr>
        <w:t xml:space="preserve"> ces</w:t>
      </w:r>
      <w:r w:rsidRPr="00B2196B">
        <w:rPr>
          <w:rFonts w:ascii="Arial" w:eastAsiaTheme="minorEastAsia" w:hAnsi="Arial" w:cs="Arial"/>
          <w:color w:val="000000" w:themeColor="text1"/>
          <w:sz w:val="22"/>
          <w:szCs w:val="22"/>
        </w:rPr>
        <w:t xml:space="preserve"> activités.</w:t>
      </w:r>
    </w:p>
    <w:p w14:paraId="62DB1888" w14:textId="61904D22" w:rsidR="005F0B6C" w:rsidRDefault="005F0B6C">
      <w:pPr>
        <w:rPr>
          <w:rFonts w:ascii="Arial" w:eastAsiaTheme="minorEastAsia" w:hAnsi="Arial" w:cs="Arial"/>
          <w:color w:val="000000" w:themeColor="text1"/>
          <w:sz w:val="22"/>
          <w:szCs w:val="22"/>
        </w:rPr>
      </w:pPr>
      <w:r>
        <w:rPr>
          <w:rFonts w:ascii="Arial" w:eastAsiaTheme="minorEastAsia" w:hAnsi="Arial" w:cs="Arial"/>
          <w:color w:val="000000" w:themeColor="text1"/>
          <w:sz w:val="22"/>
          <w:szCs w:val="22"/>
        </w:rPr>
        <w:br w:type="page"/>
      </w:r>
    </w:p>
    <w:p w14:paraId="131E9992" w14:textId="1E74C13B" w:rsidR="006367D9" w:rsidRPr="00DC3930" w:rsidRDefault="006367D9" w:rsidP="006367D9">
      <w:pPr>
        <w:pBdr>
          <w:top w:val="single" w:sz="4" w:space="1" w:color="000000"/>
          <w:left w:val="single" w:sz="4" w:space="4" w:color="000000"/>
          <w:bottom w:val="single" w:sz="4" w:space="1" w:color="000000"/>
          <w:right w:val="single" w:sz="4" w:space="4" w:color="000000"/>
        </w:pBdr>
        <w:shd w:val="clear" w:color="auto" w:fill="D9D9D9"/>
        <w:spacing w:before="240"/>
        <w:jc w:val="center"/>
        <w:rPr>
          <w:rFonts w:ascii="Arial" w:hAnsi="Arial" w:cs="Arial"/>
          <w:b/>
          <w:bCs/>
          <w:sz w:val="22"/>
          <w:szCs w:val="22"/>
        </w:rPr>
      </w:pPr>
      <w:r w:rsidRPr="00DC3930">
        <w:rPr>
          <w:rFonts w:ascii="Arial" w:hAnsi="Arial" w:cs="Arial"/>
          <w:b/>
          <w:bCs/>
          <w:sz w:val="22"/>
          <w:szCs w:val="22"/>
        </w:rPr>
        <w:lastRenderedPageBreak/>
        <w:t xml:space="preserve">DOSSIER 1 – </w:t>
      </w:r>
      <w:r w:rsidR="006F7A52" w:rsidRPr="00DC3930">
        <w:rPr>
          <w:rFonts w:ascii="Arial" w:hAnsi="Arial" w:cs="Arial"/>
          <w:b/>
          <w:bCs/>
          <w:sz w:val="22"/>
          <w:szCs w:val="22"/>
        </w:rPr>
        <w:t>ANALYSE MANAG</w:t>
      </w:r>
      <w:r w:rsidR="007E74E1">
        <w:rPr>
          <w:rFonts w:ascii="Arial" w:hAnsi="Arial" w:cs="Arial"/>
          <w:b/>
          <w:bCs/>
          <w:sz w:val="22"/>
          <w:szCs w:val="22"/>
        </w:rPr>
        <w:t>É</w:t>
      </w:r>
      <w:r w:rsidR="006F7A52" w:rsidRPr="00DC3930">
        <w:rPr>
          <w:rFonts w:ascii="Arial" w:hAnsi="Arial" w:cs="Arial"/>
          <w:b/>
          <w:bCs/>
          <w:sz w:val="22"/>
          <w:szCs w:val="22"/>
        </w:rPr>
        <w:t>RIALE</w:t>
      </w:r>
    </w:p>
    <w:p w14:paraId="17F6319C" w14:textId="77777777" w:rsidR="002E3CA8" w:rsidRPr="00DC3930" w:rsidRDefault="002E3CA8" w:rsidP="002E3CA8">
      <w:pPr>
        <w:pStyle w:val="NormalWeb"/>
        <w:jc w:val="both"/>
        <w:rPr>
          <w:rFonts w:ascii="Arial" w:hAnsi="Arial" w:cs="Arial"/>
          <w:sz w:val="22"/>
          <w:szCs w:val="22"/>
        </w:rPr>
      </w:pPr>
      <w:r w:rsidRPr="005F0B6C">
        <w:rPr>
          <w:rFonts w:ascii="Arial" w:hAnsi="Arial" w:cs="Arial"/>
          <w:sz w:val="22"/>
          <w:szCs w:val="22"/>
          <w:u w:val="single"/>
        </w:rPr>
        <w:t>Votre mission</w:t>
      </w:r>
      <w:r w:rsidRPr="00DC3930">
        <w:rPr>
          <w:rFonts w:ascii="Arial" w:hAnsi="Arial" w:cs="Arial"/>
          <w:sz w:val="22"/>
          <w:szCs w:val="22"/>
        </w:rPr>
        <w:t xml:space="preserve"> consiste à réaliser une analyse pour le dossier demandé. Pour y parvenir vous devez :</w:t>
      </w:r>
    </w:p>
    <w:p w14:paraId="5AD9F0A8" w14:textId="763DAB92" w:rsidR="002E3CA8" w:rsidRPr="00DC3930" w:rsidRDefault="002E3CA8" w:rsidP="005F0B6C">
      <w:pPr>
        <w:pStyle w:val="NormalWeb"/>
        <w:numPr>
          <w:ilvl w:val="0"/>
          <w:numId w:val="17"/>
        </w:numPr>
        <w:spacing w:after="240" w:afterAutospacing="0" w:line="276" w:lineRule="auto"/>
        <w:ind w:left="385" w:hanging="357"/>
        <w:jc w:val="both"/>
        <w:rPr>
          <w:rFonts w:ascii="Arial" w:hAnsi="Arial" w:cs="Arial"/>
          <w:b/>
          <w:bCs/>
          <w:sz w:val="22"/>
          <w:szCs w:val="22"/>
        </w:rPr>
      </w:pPr>
      <w:r w:rsidRPr="00DC3930">
        <w:rPr>
          <w:rFonts w:ascii="Arial" w:hAnsi="Arial" w:cs="Arial"/>
          <w:b/>
          <w:bCs/>
          <w:sz w:val="22"/>
          <w:szCs w:val="22"/>
        </w:rPr>
        <w:t xml:space="preserve">Identifier les spécificités </w:t>
      </w:r>
      <w:r w:rsidR="00C92EBB">
        <w:rPr>
          <w:rFonts w:ascii="Arial" w:hAnsi="Arial" w:cs="Arial"/>
          <w:b/>
          <w:bCs/>
          <w:sz w:val="22"/>
          <w:szCs w:val="22"/>
        </w:rPr>
        <w:t>de l’organisation</w:t>
      </w:r>
      <w:r w:rsidRPr="00DC3930">
        <w:rPr>
          <w:rFonts w:ascii="Arial" w:hAnsi="Arial" w:cs="Arial"/>
          <w:b/>
          <w:bCs/>
          <w:sz w:val="22"/>
          <w:szCs w:val="22"/>
        </w:rPr>
        <w:t xml:space="preserve"> </w:t>
      </w:r>
      <w:r w:rsidR="0088596A">
        <w:rPr>
          <w:rFonts w:ascii="Arial" w:hAnsi="Arial" w:cs="Arial"/>
          <w:b/>
          <w:bCs/>
          <w:sz w:val="22"/>
          <w:szCs w:val="22"/>
        </w:rPr>
        <w:t>ACOME</w:t>
      </w:r>
      <w:r w:rsidR="00C92EBB">
        <w:rPr>
          <w:rFonts w:ascii="Arial" w:hAnsi="Arial" w:cs="Arial"/>
          <w:b/>
          <w:bCs/>
          <w:sz w:val="22"/>
          <w:szCs w:val="22"/>
        </w:rPr>
        <w:t>.</w:t>
      </w:r>
    </w:p>
    <w:p w14:paraId="1CF6625E" w14:textId="184AAB68" w:rsidR="00144287" w:rsidRDefault="00144287" w:rsidP="005F0B6C">
      <w:pPr>
        <w:pStyle w:val="NormalWeb"/>
        <w:numPr>
          <w:ilvl w:val="0"/>
          <w:numId w:val="17"/>
        </w:numPr>
        <w:spacing w:after="240" w:afterAutospacing="0" w:line="276" w:lineRule="auto"/>
        <w:ind w:left="385" w:hanging="357"/>
        <w:jc w:val="both"/>
        <w:rPr>
          <w:rFonts w:ascii="Arial" w:hAnsi="Arial" w:cs="Arial"/>
          <w:b/>
          <w:bCs/>
          <w:sz w:val="22"/>
          <w:szCs w:val="22"/>
        </w:rPr>
      </w:pPr>
      <w:r>
        <w:rPr>
          <w:rFonts w:ascii="Arial" w:hAnsi="Arial" w:cs="Arial"/>
          <w:b/>
          <w:bCs/>
          <w:sz w:val="22"/>
          <w:szCs w:val="22"/>
        </w:rPr>
        <w:t>Analyser la gouvernance</w:t>
      </w:r>
      <w:r w:rsidRPr="00DC3930">
        <w:rPr>
          <w:rFonts w:ascii="Arial" w:hAnsi="Arial" w:cs="Arial"/>
          <w:b/>
          <w:bCs/>
          <w:sz w:val="22"/>
          <w:szCs w:val="22"/>
        </w:rPr>
        <w:t xml:space="preserve"> d’</w:t>
      </w:r>
      <w:r w:rsidR="0088596A">
        <w:rPr>
          <w:rFonts w:ascii="Arial" w:hAnsi="Arial" w:cs="Arial"/>
          <w:b/>
          <w:bCs/>
          <w:sz w:val="22"/>
          <w:szCs w:val="22"/>
        </w:rPr>
        <w:t>ACOME</w:t>
      </w:r>
      <w:r>
        <w:rPr>
          <w:rFonts w:ascii="Arial" w:hAnsi="Arial" w:cs="Arial"/>
          <w:b/>
          <w:bCs/>
          <w:sz w:val="22"/>
          <w:szCs w:val="22"/>
        </w:rPr>
        <w:t>.</w:t>
      </w:r>
    </w:p>
    <w:p w14:paraId="371B38E3" w14:textId="732AF831" w:rsidR="00C711CB" w:rsidRDefault="00C711CB" w:rsidP="005F0B6C">
      <w:pPr>
        <w:pStyle w:val="NormalWeb"/>
        <w:numPr>
          <w:ilvl w:val="0"/>
          <w:numId w:val="17"/>
        </w:numPr>
        <w:spacing w:after="240" w:afterAutospacing="0" w:line="276" w:lineRule="auto"/>
        <w:ind w:left="385" w:hanging="357"/>
        <w:jc w:val="both"/>
        <w:rPr>
          <w:rFonts w:ascii="Arial" w:hAnsi="Arial" w:cs="Arial"/>
          <w:b/>
          <w:bCs/>
          <w:sz w:val="22"/>
          <w:szCs w:val="22"/>
        </w:rPr>
      </w:pPr>
      <w:r>
        <w:rPr>
          <w:rFonts w:ascii="Arial" w:hAnsi="Arial" w:cs="Arial"/>
          <w:b/>
          <w:bCs/>
          <w:sz w:val="22"/>
          <w:szCs w:val="22"/>
        </w:rPr>
        <w:t>Conduire le diagnostic stratégique externe à l’aide des outils d’analyse adéquats et conclure sur les facteurs clés de succès (FCS).</w:t>
      </w:r>
    </w:p>
    <w:p w14:paraId="55C69A76" w14:textId="6AA1FEBD" w:rsidR="00144287" w:rsidRDefault="00144287" w:rsidP="005F0B6C">
      <w:pPr>
        <w:pStyle w:val="NormalWeb"/>
        <w:numPr>
          <w:ilvl w:val="0"/>
          <w:numId w:val="17"/>
        </w:numPr>
        <w:spacing w:after="240" w:afterAutospacing="0" w:line="276" w:lineRule="auto"/>
        <w:ind w:left="385" w:hanging="357"/>
        <w:jc w:val="both"/>
        <w:rPr>
          <w:rFonts w:ascii="Arial" w:hAnsi="Arial" w:cs="Arial"/>
          <w:b/>
          <w:bCs/>
          <w:sz w:val="22"/>
          <w:szCs w:val="22"/>
        </w:rPr>
      </w:pPr>
      <w:r>
        <w:rPr>
          <w:rFonts w:ascii="Arial" w:hAnsi="Arial" w:cs="Arial"/>
          <w:b/>
          <w:bCs/>
          <w:sz w:val="22"/>
          <w:szCs w:val="22"/>
        </w:rPr>
        <w:t xml:space="preserve">Caractériser le style de direction mis en œuvre par Jacques </w:t>
      </w:r>
      <w:r w:rsidR="00383301">
        <w:rPr>
          <w:rFonts w:ascii="Arial" w:hAnsi="Arial" w:cs="Arial"/>
          <w:b/>
          <w:bCs/>
          <w:sz w:val="22"/>
          <w:szCs w:val="22"/>
        </w:rPr>
        <w:t>DE</w:t>
      </w:r>
      <w:r>
        <w:rPr>
          <w:rFonts w:ascii="Arial" w:hAnsi="Arial" w:cs="Arial"/>
          <w:b/>
          <w:bCs/>
          <w:sz w:val="22"/>
          <w:szCs w:val="22"/>
        </w:rPr>
        <w:t xml:space="preserve"> </w:t>
      </w:r>
      <w:r w:rsidR="00383301">
        <w:rPr>
          <w:rFonts w:ascii="Arial" w:hAnsi="Arial" w:cs="Arial"/>
          <w:b/>
          <w:bCs/>
          <w:sz w:val="22"/>
          <w:szCs w:val="22"/>
        </w:rPr>
        <w:t>HEERE</w:t>
      </w:r>
      <w:r>
        <w:rPr>
          <w:rFonts w:ascii="Arial" w:hAnsi="Arial" w:cs="Arial"/>
          <w:b/>
          <w:bCs/>
          <w:sz w:val="22"/>
          <w:szCs w:val="22"/>
        </w:rPr>
        <w:t>, dirigeant d’</w:t>
      </w:r>
      <w:r w:rsidR="0088596A">
        <w:rPr>
          <w:rFonts w:ascii="Arial" w:hAnsi="Arial" w:cs="Arial"/>
          <w:b/>
          <w:bCs/>
          <w:sz w:val="22"/>
          <w:szCs w:val="22"/>
        </w:rPr>
        <w:t>ACOME</w:t>
      </w:r>
      <w:r>
        <w:rPr>
          <w:rFonts w:ascii="Arial" w:hAnsi="Arial" w:cs="Arial"/>
          <w:b/>
          <w:bCs/>
          <w:sz w:val="22"/>
          <w:szCs w:val="22"/>
        </w:rPr>
        <w:t>.</w:t>
      </w:r>
    </w:p>
    <w:p w14:paraId="3B41C565" w14:textId="591D5532" w:rsidR="005F0B6C" w:rsidRDefault="005F0B6C" w:rsidP="005F0B6C">
      <w:pPr>
        <w:pStyle w:val="NormalWeb"/>
        <w:spacing w:after="240" w:afterAutospacing="0" w:line="276" w:lineRule="auto"/>
        <w:jc w:val="both"/>
        <w:rPr>
          <w:rFonts w:ascii="Arial" w:hAnsi="Arial" w:cs="Arial"/>
          <w:b/>
          <w:bCs/>
          <w:sz w:val="22"/>
          <w:szCs w:val="22"/>
        </w:rPr>
      </w:pPr>
    </w:p>
    <w:p w14:paraId="2ED8D51F" w14:textId="77777777" w:rsidR="007D57FC" w:rsidRPr="007D57FC" w:rsidRDefault="007D57FC" w:rsidP="007D57FC">
      <w:pPr>
        <w:ind w:left="284"/>
        <w:rPr>
          <w:rFonts w:ascii="Arial" w:eastAsiaTheme="minorEastAsia" w:hAnsi="Arial" w:cs="Arial"/>
          <w:szCs w:val="20"/>
          <w:lang w:eastAsia="ja-JP"/>
        </w:rPr>
      </w:pPr>
    </w:p>
    <w:p w14:paraId="4F74D9CE"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szCs w:val="22"/>
          <w:lang w:eastAsia="ja-JP"/>
        </w:rPr>
      </w:pPr>
    </w:p>
    <w:p w14:paraId="50D4A1FB"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r w:rsidRPr="007D57FC">
        <w:rPr>
          <w:rFonts w:ascii="Arial" w:hAnsi="Arial" w:cs="Arial"/>
          <w:b/>
          <w:bCs/>
          <w:color w:val="000000"/>
          <w:sz w:val="22"/>
          <w:lang w:eastAsia="ja-JP"/>
        </w:rPr>
        <w:t>IMPORTANT :</w:t>
      </w:r>
    </w:p>
    <w:p w14:paraId="0856F47A"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0AED9B14"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r w:rsidRPr="007D57FC">
        <w:rPr>
          <w:rFonts w:ascii="Arial" w:hAnsi="Arial" w:cs="Arial"/>
          <w:b/>
          <w:bCs/>
          <w:color w:val="000000"/>
          <w:sz w:val="22"/>
          <w:lang w:eastAsia="ja-JP"/>
        </w:rPr>
        <w:t>VOUS CHOISISSEZ DE TRAITER L’UN DES DEUX SUJETS DU DOSSIER 2 AU CHOIX</w:t>
      </w:r>
    </w:p>
    <w:p w14:paraId="58630EED"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6B4090EE"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u w:val="single"/>
          <w:lang w:eastAsia="ja-JP"/>
        </w:rPr>
      </w:pPr>
      <w:r w:rsidRPr="007D57FC">
        <w:rPr>
          <w:rFonts w:ascii="Arial" w:hAnsi="Arial" w:cs="Arial"/>
          <w:b/>
          <w:bCs/>
          <w:color w:val="000000"/>
          <w:sz w:val="22"/>
          <w:lang w:eastAsia="ja-JP"/>
        </w:rPr>
        <w:t xml:space="preserve">Ainsi, </w:t>
      </w:r>
      <w:r w:rsidRPr="007D57FC">
        <w:rPr>
          <w:rFonts w:ascii="Arial" w:hAnsi="Arial" w:cs="Arial"/>
          <w:b/>
          <w:bCs/>
          <w:color w:val="000000"/>
          <w:sz w:val="22"/>
          <w:u w:val="single"/>
          <w:lang w:eastAsia="ja-JP"/>
        </w:rPr>
        <w:t>vous traiterez soit la question problématisée 1, soit la question problématisée 2</w:t>
      </w:r>
    </w:p>
    <w:p w14:paraId="2704FDD0" w14:textId="77777777" w:rsidR="007D57FC" w:rsidRPr="007D57FC" w:rsidRDefault="007D57FC" w:rsidP="007D57FC">
      <w:pPr>
        <w:pBdr>
          <w:top w:val="single" w:sz="36" w:space="1" w:color="auto"/>
          <w:left w:val="single" w:sz="36" w:space="4" w:color="auto"/>
          <w:bottom w:val="single" w:sz="36" w:space="1" w:color="auto"/>
          <w:right w:val="single" w:sz="36" w:space="4" w:color="auto"/>
        </w:pBdr>
        <w:ind w:left="0"/>
        <w:jc w:val="center"/>
        <w:rPr>
          <w:rFonts w:ascii="Arial" w:hAnsi="Arial" w:cs="Arial"/>
          <w:b/>
          <w:bCs/>
          <w:color w:val="000000"/>
          <w:sz w:val="22"/>
          <w:lang w:eastAsia="ja-JP"/>
        </w:rPr>
      </w:pPr>
    </w:p>
    <w:p w14:paraId="0589D814" w14:textId="13577797" w:rsidR="007D57FC" w:rsidRDefault="007D57FC" w:rsidP="007D57FC">
      <w:pPr>
        <w:ind w:left="0"/>
        <w:rPr>
          <w:rFonts w:ascii="Arial" w:eastAsiaTheme="minorEastAsia" w:hAnsi="Arial" w:cs="Arial"/>
          <w:sz w:val="22"/>
          <w:szCs w:val="22"/>
          <w:lang w:eastAsia="ja-JP"/>
        </w:rPr>
      </w:pPr>
    </w:p>
    <w:p w14:paraId="1D93AA02" w14:textId="768EE2C9" w:rsidR="007D57FC" w:rsidRDefault="007D57FC" w:rsidP="007D57FC">
      <w:pPr>
        <w:ind w:left="0"/>
        <w:rPr>
          <w:rFonts w:ascii="Arial" w:eastAsiaTheme="minorEastAsia" w:hAnsi="Arial" w:cs="Arial"/>
          <w:sz w:val="22"/>
          <w:szCs w:val="22"/>
          <w:lang w:eastAsia="ja-JP"/>
        </w:rPr>
      </w:pPr>
    </w:p>
    <w:p w14:paraId="629F3626" w14:textId="77777777" w:rsidR="007D57FC" w:rsidRPr="007D57FC" w:rsidRDefault="007D57FC" w:rsidP="007D57FC">
      <w:pPr>
        <w:ind w:left="0"/>
        <w:rPr>
          <w:rFonts w:ascii="Arial" w:eastAsiaTheme="minorEastAsia" w:hAnsi="Arial" w:cs="Arial"/>
          <w:sz w:val="22"/>
          <w:szCs w:val="22"/>
          <w:lang w:eastAsia="ja-JP"/>
        </w:rPr>
      </w:pPr>
    </w:p>
    <w:p w14:paraId="64F7329A" w14:textId="5E54F922" w:rsidR="006367D9" w:rsidRPr="00DC3930" w:rsidRDefault="006367D9" w:rsidP="006367D9">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bCs/>
          <w:sz w:val="22"/>
          <w:szCs w:val="22"/>
        </w:rPr>
      </w:pPr>
      <w:r w:rsidRPr="00DC3930">
        <w:rPr>
          <w:rFonts w:ascii="Arial" w:hAnsi="Arial" w:cs="Arial"/>
          <w:b/>
          <w:bCs/>
          <w:sz w:val="22"/>
          <w:szCs w:val="22"/>
        </w:rPr>
        <w:t>DOSSIER 2</w:t>
      </w:r>
      <w:r w:rsidR="007D57FC">
        <w:rPr>
          <w:rFonts w:ascii="Arial" w:hAnsi="Arial" w:cs="Arial"/>
          <w:b/>
          <w:bCs/>
          <w:sz w:val="22"/>
          <w:szCs w:val="22"/>
        </w:rPr>
        <w:t xml:space="preserve"> </w:t>
      </w:r>
      <w:r w:rsidR="007D57FC" w:rsidRPr="007D57FC">
        <w:rPr>
          <w:rFonts w:ascii="Arial" w:hAnsi="Arial" w:cs="Arial"/>
          <w:b/>
          <w:bCs/>
          <w:sz w:val="22"/>
          <w:szCs w:val="22"/>
          <w:u w:val="single"/>
        </w:rPr>
        <w:t>AU CHOIX</w:t>
      </w:r>
      <w:r w:rsidRPr="00DC3930">
        <w:rPr>
          <w:rFonts w:ascii="Arial" w:hAnsi="Arial" w:cs="Arial"/>
          <w:b/>
          <w:bCs/>
          <w:sz w:val="22"/>
          <w:szCs w:val="22"/>
        </w:rPr>
        <w:t xml:space="preserve"> – </w:t>
      </w:r>
      <w:r w:rsidR="006F7A52" w:rsidRPr="00DC3930">
        <w:rPr>
          <w:rFonts w:ascii="Arial" w:hAnsi="Arial" w:cs="Arial"/>
          <w:b/>
          <w:bCs/>
          <w:sz w:val="22"/>
          <w:szCs w:val="22"/>
        </w:rPr>
        <w:t>QUESTION PROBLEMATIS</w:t>
      </w:r>
      <w:r w:rsidR="007E74E1">
        <w:rPr>
          <w:rFonts w:ascii="Arial" w:hAnsi="Arial" w:cs="Arial"/>
          <w:b/>
          <w:bCs/>
          <w:sz w:val="22"/>
          <w:szCs w:val="22"/>
        </w:rPr>
        <w:t>É</w:t>
      </w:r>
      <w:r w:rsidR="006F7A52" w:rsidRPr="00DC3930">
        <w:rPr>
          <w:rFonts w:ascii="Arial" w:hAnsi="Arial" w:cs="Arial"/>
          <w:b/>
          <w:bCs/>
          <w:sz w:val="22"/>
          <w:szCs w:val="22"/>
        </w:rPr>
        <w:t>E</w:t>
      </w:r>
    </w:p>
    <w:p w14:paraId="7A5D3D78" w14:textId="77777777" w:rsidR="006367D9" w:rsidRPr="00DC3930" w:rsidRDefault="006367D9" w:rsidP="006367D9">
      <w:pPr>
        <w:pStyle w:val="Paragraphedeliste"/>
        <w:numPr>
          <w:ilvl w:val="0"/>
          <w:numId w:val="0"/>
        </w:numPr>
        <w:jc w:val="both"/>
        <w:rPr>
          <w:rFonts w:ascii="Arial" w:hAnsi="Arial" w:cs="Arial"/>
          <w:sz w:val="22"/>
          <w:szCs w:val="22"/>
        </w:rPr>
      </w:pPr>
    </w:p>
    <w:p w14:paraId="1026FE84" w14:textId="77777777" w:rsidR="005F0B6C" w:rsidRDefault="005F0B6C" w:rsidP="00A658B7">
      <w:pPr>
        <w:jc w:val="both"/>
        <w:rPr>
          <w:rFonts w:ascii="Arial" w:hAnsi="Arial" w:cs="Arial"/>
          <w:sz w:val="22"/>
          <w:szCs w:val="22"/>
        </w:rPr>
      </w:pPr>
    </w:p>
    <w:p w14:paraId="7BCCADC4" w14:textId="49959543" w:rsidR="008D743F" w:rsidRDefault="008D743F" w:rsidP="00A658B7">
      <w:pPr>
        <w:jc w:val="both"/>
        <w:rPr>
          <w:rFonts w:ascii="Arial" w:hAnsi="Arial" w:cs="Arial"/>
          <w:sz w:val="22"/>
          <w:szCs w:val="22"/>
        </w:rPr>
      </w:pPr>
      <w:r w:rsidRPr="007E74E1">
        <w:rPr>
          <w:rFonts w:ascii="Arial" w:hAnsi="Arial" w:cs="Arial"/>
          <w:sz w:val="22"/>
          <w:szCs w:val="22"/>
        </w:rPr>
        <w:t xml:space="preserve">Dans le cadre de votre dossier, la direction générale </w:t>
      </w:r>
      <w:r w:rsidR="005B6100">
        <w:rPr>
          <w:rFonts w:ascii="Arial" w:hAnsi="Arial" w:cs="Arial"/>
          <w:sz w:val="22"/>
          <w:szCs w:val="22"/>
        </w:rPr>
        <w:t>vous demande de poursuivre votre réflexion.</w:t>
      </w:r>
    </w:p>
    <w:p w14:paraId="0A8C0F00" w14:textId="2CBD6B34" w:rsidR="005B6100" w:rsidRDefault="005B6100" w:rsidP="00A658B7">
      <w:pPr>
        <w:jc w:val="both"/>
        <w:rPr>
          <w:rFonts w:ascii="Arial" w:hAnsi="Arial" w:cs="Arial"/>
          <w:sz w:val="22"/>
          <w:szCs w:val="22"/>
        </w:rPr>
      </w:pPr>
    </w:p>
    <w:p w14:paraId="79C67D35" w14:textId="015FFC9D" w:rsidR="005B6100" w:rsidRPr="007E74E1" w:rsidRDefault="005B6100" w:rsidP="00A658B7">
      <w:pPr>
        <w:jc w:val="both"/>
        <w:rPr>
          <w:rFonts w:ascii="Arial" w:hAnsi="Arial" w:cs="Arial"/>
          <w:sz w:val="22"/>
          <w:szCs w:val="22"/>
        </w:rPr>
      </w:pPr>
      <w:r>
        <w:rPr>
          <w:rFonts w:ascii="Arial" w:hAnsi="Arial" w:cs="Arial"/>
          <w:sz w:val="22"/>
          <w:szCs w:val="22"/>
        </w:rPr>
        <w:t xml:space="preserve">Pour cela vous traiterez au choix l’un des deux sujets suivants : </w:t>
      </w:r>
    </w:p>
    <w:p w14:paraId="65BB7054" w14:textId="441508A4" w:rsidR="00A658B7" w:rsidRDefault="00410158" w:rsidP="007D57FC">
      <w:pPr>
        <w:pStyle w:val="NormalWeb"/>
        <w:numPr>
          <w:ilvl w:val="0"/>
          <w:numId w:val="22"/>
        </w:numPr>
        <w:jc w:val="both"/>
        <w:rPr>
          <w:rFonts w:ascii="Arial" w:hAnsi="Arial" w:cs="Arial"/>
          <w:b/>
          <w:bCs/>
          <w:sz w:val="22"/>
          <w:szCs w:val="22"/>
        </w:rPr>
      </w:pPr>
      <w:bookmarkStart w:id="0" w:name="_Hlk56789084"/>
      <w:r>
        <w:rPr>
          <w:rFonts w:ascii="Arial" w:hAnsi="Arial" w:cs="Arial"/>
          <w:b/>
          <w:bCs/>
          <w:sz w:val="22"/>
          <w:szCs w:val="22"/>
        </w:rPr>
        <w:t>Quels paradoxes soulève le statut de S</w:t>
      </w:r>
      <w:r w:rsidR="006C4BDF">
        <w:rPr>
          <w:rFonts w:ascii="Arial" w:hAnsi="Arial" w:cs="Arial"/>
          <w:b/>
          <w:bCs/>
          <w:sz w:val="22"/>
          <w:szCs w:val="22"/>
        </w:rPr>
        <w:t>COP</w:t>
      </w:r>
      <w:r>
        <w:rPr>
          <w:rFonts w:ascii="Arial" w:hAnsi="Arial" w:cs="Arial"/>
          <w:b/>
          <w:bCs/>
          <w:sz w:val="22"/>
          <w:szCs w:val="22"/>
        </w:rPr>
        <w:t xml:space="preserve"> d’</w:t>
      </w:r>
      <w:r w:rsidR="0088596A">
        <w:rPr>
          <w:rFonts w:ascii="Arial" w:hAnsi="Arial" w:cs="Arial"/>
          <w:b/>
          <w:bCs/>
          <w:sz w:val="22"/>
          <w:szCs w:val="22"/>
        </w:rPr>
        <w:t>ACOME</w:t>
      </w:r>
      <w:r>
        <w:rPr>
          <w:rFonts w:ascii="Arial" w:hAnsi="Arial" w:cs="Arial"/>
          <w:b/>
          <w:bCs/>
          <w:sz w:val="22"/>
          <w:szCs w:val="22"/>
        </w:rPr>
        <w:t xml:space="preserve"> dans </w:t>
      </w:r>
      <w:r w:rsidR="00227D5E">
        <w:rPr>
          <w:rFonts w:ascii="Arial" w:hAnsi="Arial" w:cs="Arial"/>
          <w:b/>
          <w:bCs/>
          <w:sz w:val="22"/>
          <w:szCs w:val="22"/>
        </w:rPr>
        <w:t xml:space="preserve">son </w:t>
      </w:r>
      <w:r>
        <w:rPr>
          <w:rFonts w:ascii="Arial" w:hAnsi="Arial" w:cs="Arial"/>
          <w:b/>
          <w:bCs/>
          <w:sz w:val="22"/>
          <w:szCs w:val="22"/>
        </w:rPr>
        <w:t>environnement et c</w:t>
      </w:r>
      <w:r w:rsidR="00A658B7">
        <w:rPr>
          <w:rFonts w:ascii="Arial" w:hAnsi="Arial" w:cs="Arial"/>
          <w:b/>
          <w:bCs/>
          <w:sz w:val="22"/>
          <w:szCs w:val="22"/>
        </w:rPr>
        <w:t xml:space="preserve">omment </w:t>
      </w:r>
      <w:r>
        <w:rPr>
          <w:rFonts w:ascii="Arial" w:hAnsi="Arial" w:cs="Arial"/>
          <w:b/>
          <w:bCs/>
          <w:sz w:val="22"/>
          <w:szCs w:val="22"/>
        </w:rPr>
        <w:t xml:space="preserve">les </w:t>
      </w:r>
      <w:r w:rsidR="00A658B7">
        <w:rPr>
          <w:rFonts w:ascii="Arial" w:hAnsi="Arial" w:cs="Arial"/>
          <w:b/>
          <w:bCs/>
          <w:sz w:val="22"/>
          <w:szCs w:val="22"/>
        </w:rPr>
        <w:t>réconcilier</w:t>
      </w:r>
      <w:r>
        <w:rPr>
          <w:rFonts w:ascii="Arial" w:hAnsi="Arial" w:cs="Arial"/>
          <w:b/>
          <w:bCs/>
          <w:sz w:val="22"/>
          <w:szCs w:val="22"/>
        </w:rPr>
        <w:t xml:space="preserve"> </w:t>
      </w:r>
      <w:r w:rsidR="00A658B7">
        <w:rPr>
          <w:rFonts w:ascii="Arial" w:hAnsi="Arial" w:cs="Arial"/>
          <w:b/>
          <w:bCs/>
          <w:sz w:val="22"/>
          <w:szCs w:val="22"/>
        </w:rPr>
        <w:t xml:space="preserve">? </w:t>
      </w:r>
    </w:p>
    <w:p w14:paraId="29B646CB" w14:textId="6F9597BA" w:rsidR="005B6100" w:rsidRPr="007D57FC" w:rsidRDefault="005B6100" w:rsidP="005B6100">
      <w:pPr>
        <w:pStyle w:val="NormalWeb"/>
        <w:jc w:val="center"/>
        <w:rPr>
          <w:rFonts w:ascii="Arial" w:hAnsi="Arial" w:cs="Arial"/>
          <w:b/>
          <w:bCs/>
          <w:sz w:val="22"/>
          <w:szCs w:val="22"/>
        </w:rPr>
      </w:pPr>
      <w:proofErr w:type="gramStart"/>
      <w:r w:rsidRPr="007D57FC">
        <w:rPr>
          <w:rFonts w:ascii="Arial" w:hAnsi="Arial" w:cs="Arial"/>
          <w:b/>
          <w:bCs/>
          <w:sz w:val="22"/>
          <w:szCs w:val="22"/>
        </w:rPr>
        <w:t>ou</w:t>
      </w:r>
      <w:proofErr w:type="gramEnd"/>
    </w:p>
    <w:p w14:paraId="2DA8C463" w14:textId="0A417B68" w:rsidR="00A52389" w:rsidRDefault="008D743F" w:rsidP="007D57FC">
      <w:pPr>
        <w:pStyle w:val="NormalWeb"/>
        <w:numPr>
          <w:ilvl w:val="0"/>
          <w:numId w:val="22"/>
        </w:numPr>
        <w:jc w:val="both"/>
        <w:rPr>
          <w:rFonts w:ascii="Arial" w:hAnsi="Arial" w:cs="Arial"/>
          <w:b/>
          <w:bCs/>
          <w:sz w:val="22"/>
          <w:szCs w:val="22"/>
        </w:rPr>
      </w:pPr>
      <w:r w:rsidRPr="00DC3930">
        <w:rPr>
          <w:rFonts w:ascii="Arial" w:hAnsi="Arial" w:cs="Arial"/>
          <w:b/>
          <w:bCs/>
          <w:sz w:val="22"/>
          <w:szCs w:val="22"/>
        </w:rPr>
        <w:t xml:space="preserve">Comment la </w:t>
      </w:r>
      <w:r w:rsidR="00A52389">
        <w:rPr>
          <w:rFonts w:ascii="Arial" w:hAnsi="Arial" w:cs="Arial"/>
          <w:b/>
          <w:bCs/>
          <w:sz w:val="22"/>
          <w:szCs w:val="22"/>
        </w:rPr>
        <w:t>gestion des ressources humaines peut-elle contribuer à la création de valeur</w:t>
      </w:r>
      <w:r w:rsidR="00383301">
        <w:rPr>
          <w:rFonts w:ascii="Arial" w:hAnsi="Arial" w:cs="Arial"/>
          <w:b/>
          <w:bCs/>
          <w:sz w:val="22"/>
          <w:szCs w:val="22"/>
        </w:rPr>
        <w:t>s</w:t>
      </w:r>
      <w:r w:rsidR="00A52389">
        <w:rPr>
          <w:rFonts w:ascii="Arial" w:hAnsi="Arial" w:cs="Arial"/>
          <w:b/>
          <w:bCs/>
          <w:sz w:val="22"/>
          <w:szCs w:val="22"/>
        </w:rPr>
        <w:t xml:space="preserve"> d’</w:t>
      </w:r>
      <w:r w:rsidR="0088596A">
        <w:rPr>
          <w:rFonts w:ascii="Arial" w:hAnsi="Arial" w:cs="Arial"/>
          <w:b/>
          <w:bCs/>
          <w:sz w:val="22"/>
          <w:szCs w:val="22"/>
        </w:rPr>
        <w:t>ACOME</w:t>
      </w:r>
      <w:r w:rsidR="00A52389">
        <w:rPr>
          <w:rFonts w:ascii="Arial" w:hAnsi="Arial" w:cs="Arial"/>
          <w:b/>
          <w:bCs/>
          <w:sz w:val="22"/>
          <w:szCs w:val="22"/>
        </w:rPr>
        <w:t> ?</w:t>
      </w:r>
    </w:p>
    <w:p w14:paraId="688CA46E" w14:textId="77777777" w:rsidR="007D57FC" w:rsidRDefault="007D57FC" w:rsidP="008D743F">
      <w:pPr>
        <w:pStyle w:val="NormalWeb"/>
        <w:jc w:val="both"/>
        <w:rPr>
          <w:rFonts w:ascii="Arial" w:hAnsi="Arial" w:cs="Arial"/>
          <w:b/>
          <w:sz w:val="22"/>
          <w:szCs w:val="22"/>
          <w:u w:val="single"/>
        </w:rPr>
      </w:pPr>
    </w:p>
    <w:p w14:paraId="4B9B463E" w14:textId="2D8F2BB6" w:rsidR="005F0B6C" w:rsidRDefault="007D57FC" w:rsidP="008D743F">
      <w:pPr>
        <w:pStyle w:val="NormalWeb"/>
        <w:jc w:val="both"/>
        <w:rPr>
          <w:rFonts w:ascii="Arial" w:hAnsi="Arial" w:cs="Arial"/>
          <w:b/>
          <w:bCs/>
          <w:sz w:val="22"/>
          <w:szCs w:val="22"/>
        </w:rPr>
      </w:pPr>
      <w:r w:rsidRPr="00BD6653">
        <w:rPr>
          <w:rFonts w:ascii="Arial" w:hAnsi="Arial" w:cs="Arial"/>
          <w:b/>
          <w:sz w:val="22"/>
          <w:szCs w:val="22"/>
          <w:u w:val="single"/>
        </w:rPr>
        <w:t>Remarque :</w:t>
      </w:r>
      <w:r>
        <w:rPr>
          <w:rFonts w:ascii="Arial" w:hAnsi="Arial" w:cs="Arial"/>
          <w:sz w:val="22"/>
          <w:szCs w:val="22"/>
        </w:rPr>
        <w:t xml:space="preserve"> quel que soit le sujet choisi, il est attendu en réponse à cette question une argumentation structurée s’appuyant sur le contexte, vos compétences et sur vos connaissances (théoriques et factuelles).</w:t>
      </w:r>
    </w:p>
    <w:p w14:paraId="6C9C2E46" w14:textId="250147F6" w:rsidR="005B6100" w:rsidRPr="00315C48" w:rsidRDefault="005B6100" w:rsidP="005B6100">
      <w:pPr>
        <w:pBdr>
          <w:top w:val="single" w:sz="4" w:space="1" w:color="auto"/>
          <w:left w:val="single" w:sz="4" w:space="4" w:color="auto"/>
          <w:bottom w:val="single" w:sz="4" w:space="1" w:color="auto"/>
          <w:right w:val="single" w:sz="4" w:space="4" w:color="auto"/>
        </w:pBdr>
        <w:rPr>
          <w:rFonts w:ascii="Arial" w:hAnsi="Arial" w:cs="Arial"/>
          <w:b/>
          <w:sz w:val="24"/>
          <w:u w:val="single"/>
        </w:rPr>
      </w:pPr>
      <w:r w:rsidRPr="00315C48">
        <w:rPr>
          <w:rFonts w:ascii="Arial" w:hAnsi="Arial" w:cs="Arial"/>
          <w:b/>
          <w:sz w:val="24"/>
          <w:u w:val="single"/>
        </w:rPr>
        <w:br w:type="page"/>
      </w:r>
    </w:p>
    <w:bookmarkEnd w:id="0"/>
    <w:p w14:paraId="7ADA5C4D" w14:textId="77777777" w:rsidR="006367D9" w:rsidRPr="00DC3930" w:rsidRDefault="006367D9" w:rsidP="006367D9">
      <w:pPr>
        <w:pBdr>
          <w:top w:val="single" w:sz="4" w:space="1" w:color="auto"/>
          <w:left w:val="single" w:sz="4" w:space="4" w:color="auto"/>
          <w:bottom w:val="single" w:sz="4" w:space="1" w:color="auto"/>
          <w:right w:val="single" w:sz="4" w:space="4" w:color="auto"/>
        </w:pBdr>
        <w:jc w:val="center"/>
        <w:rPr>
          <w:rFonts w:ascii="Arial" w:hAnsi="Arial" w:cs="Arial"/>
          <w:b/>
          <w:bCs/>
          <w:sz w:val="22"/>
          <w:szCs w:val="22"/>
        </w:rPr>
      </w:pPr>
      <w:r w:rsidRPr="00DC3930">
        <w:rPr>
          <w:rFonts w:ascii="Arial" w:hAnsi="Arial" w:cs="Arial"/>
          <w:b/>
          <w:bCs/>
          <w:sz w:val="22"/>
          <w:szCs w:val="22"/>
        </w:rPr>
        <w:lastRenderedPageBreak/>
        <w:t>BASE DOCUMENTAIRE</w:t>
      </w:r>
    </w:p>
    <w:p w14:paraId="4C0C261F" w14:textId="25466CFF" w:rsidR="00A9396C" w:rsidRDefault="008D743F" w:rsidP="00A9396C">
      <w:pPr>
        <w:spacing w:before="120" w:after="120"/>
        <w:rPr>
          <w:rFonts w:ascii="Arial" w:eastAsiaTheme="minorEastAsia" w:hAnsi="Arial" w:cs="Arial"/>
          <w:b/>
          <w:bCs/>
          <w:sz w:val="22"/>
          <w:szCs w:val="22"/>
        </w:rPr>
      </w:pPr>
      <w:r w:rsidRPr="007D57FC">
        <w:rPr>
          <w:rFonts w:ascii="Arial" w:eastAsiaTheme="minorEastAsia" w:hAnsi="Arial" w:cs="Arial"/>
          <w:b/>
          <w:bCs/>
          <w:sz w:val="22"/>
          <w:szCs w:val="22"/>
        </w:rPr>
        <w:t>Document 1</w:t>
      </w:r>
      <w:r w:rsidRPr="007D57FC">
        <w:rPr>
          <w:rFonts w:ascii="Arial" w:eastAsiaTheme="minorEastAsia" w:hAnsi="Arial" w:cs="Arial"/>
          <w:sz w:val="22"/>
          <w:szCs w:val="22"/>
        </w:rPr>
        <w:t xml:space="preserve"> </w:t>
      </w:r>
      <w:r w:rsidRPr="007D57FC">
        <w:rPr>
          <w:rFonts w:ascii="Arial" w:eastAsiaTheme="minorEastAsia" w:hAnsi="Arial" w:cs="Arial"/>
          <w:b/>
          <w:sz w:val="22"/>
          <w:szCs w:val="22"/>
        </w:rPr>
        <w:t xml:space="preserve">– </w:t>
      </w:r>
      <w:r w:rsidRPr="00DC3930">
        <w:rPr>
          <w:rFonts w:ascii="Arial" w:eastAsiaTheme="minorEastAsia" w:hAnsi="Arial" w:cs="Arial"/>
          <w:b/>
          <w:bCs/>
          <w:sz w:val="22"/>
          <w:szCs w:val="22"/>
        </w:rPr>
        <w:t xml:space="preserve">Présentation du groupe </w:t>
      </w:r>
      <w:r w:rsidR="0088596A">
        <w:rPr>
          <w:rFonts w:ascii="Arial" w:eastAsiaTheme="minorEastAsia" w:hAnsi="Arial" w:cs="Arial"/>
          <w:b/>
          <w:bCs/>
          <w:sz w:val="22"/>
          <w:szCs w:val="22"/>
        </w:rPr>
        <w:t>ACOME</w:t>
      </w:r>
      <w:r w:rsidR="007D57FC">
        <w:rPr>
          <w:rFonts w:ascii="Arial" w:eastAsiaTheme="minorEastAsia" w:hAnsi="Arial" w:cs="Arial"/>
          <w:b/>
          <w:bCs/>
          <w:sz w:val="22"/>
          <w:szCs w:val="22"/>
        </w:rPr>
        <w:t>.</w:t>
      </w:r>
    </w:p>
    <w:p w14:paraId="65E39929" w14:textId="0E3DFBEA" w:rsidR="008D743F" w:rsidRPr="00DC3930" w:rsidRDefault="00D14B6D" w:rsidP="00D14B6D">
      <w:pPr>
        <w:jc w:val="center"/>
        <w:rPr>
          <w:rFonts w:ascii="Arial" w:hAnsi="Arial" w:cs="Arial"/>
          <w:b/>
          <w:bCs/>
          <w:sz w:val="22"/>
          <w:szCs w:val="22"/>
        </w:rPr>
      </w:pPr>
      <w:r w:rsidRPr="00DC3930">
        <w:rPr>
          <w:noProof/>
        </w:rPr>
        <w:drawing>
          <wp:inline distT="0" distB="0" distL="0" distR="0" wp14:anchorId="7AF5FBA6" wp14:editId="2DA23033">
            <wp:extent cx="3744221" cy="2826337"/>
            <wp:effectExtent l="0" t="0" r="889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grayscl/>
                      <a:extLst>
                        <a:ext uri="{BEBA8EAE-BF5A-486C-A8C5-ECC9F3942E4B}">
                          <a14:imgProps xmlns:a14="http://schemas.microsoft.com/office/drawing/2010/main">
                            <a14:imgLayer r:embed="rId10">
                              <a14:imgEffect>
                                <a14:sharpenSoften amount="41000"/>
                              </a14:imgEffect>
                            </a14:imgLayer>
                          </a14:imgProps>
                        </a:ext>
                      </a:extLst>
                    </a:blip>
                    <a:srcRect l="17053" t="31104" r="44194" b="8405"/>
                    <a:stretch/>
                  </pic:blipFill>
                  <pic:spPr bwMode="auto">
                    <a:xfrm>
                      <a:off x="0" y="0"/>
                      <a:ext cx="3793155" cy="2863275"/>
                    </a:xfrm>
                    <a:prstGeom prst="rect">
                      <a:avLst/>
                    </a:prstGeom>
                    <a:ln>
                      <a:noFill/>
                    </a:ln>
                    <a:extLst>
                      <a:ext uri="{53640926-AAD7-44D8-BBD7-CCE9431645EC}">
                        <a14:shadowObscured xmlns:a14="http://schemas.microsoft.com/office/drawing/2010/main"/>
                      </a:ext>
                    </a:extLst>
                  </pic:spPr>
                </pic:pic>
              </a:graphicData>
            </a:graphic>
          </wp:inline>
        </w:drawing>
      </w:r>
    </w:p>
    <w:p w14:paraId="665381C4" w14:textId="77777777" w:rsidR="007D57FC" w:rsidRDefault="007D57FC" w:rsidP="00D14B6D">
      <w:pPr>
        <w:pStyle w:val="citation"/>
        <w:jc w:val="center"/>
        <w:rPr>
          <w:rFonts w:ascii="Arial" w:hAnsi="Arial" w:cs="Arial"/>
          <w:b/>
          <w:bCs/>
          <w:i w:val="0"/>
        </w:rPr>
      </w:pPr>
    </w:p>
    <w:p w14:paraId="6777A63D" w14:textId="4E7B2BFE" w:rsidR="008D743F" w:rsidRPr="001C5083" w:rsidRDefault="001C5083" w:rsidP="00D14B6D">
      <w:pPr>
        <w:pStyle w:val="citation"/>
        <w:jc w:val="center"/>
        <w:rPr>
          <w:rFonts w:ascii="Arial" w:hAnsi="Arial" w:cs="Arial"/>
          <w:b/>
          <w:bCs/>
          <w:i w:val="0"/>
        </w:rPr>
      </w:pPr>
      <w:r w:rsidRPr="001C5083">
        <w:rPr>
          <w:rFonts w:ascii="Arial" w:hAnsi="Arial" w:cs="Arial"/>
          <w:b/>
          <w:bCs/>
          <w:i w:val="0"/>
        </w:rPr>
        <w:t>D’après le rapport d’activité 2017-2018</w:t>
      </w:r>
    </w:p>
    <w:p w14:paraId="1A8E9FB1" w14:textId="0B758CDD" w:rsidR="00761334" w:rsidRDefault="00761334" w:rsidP="009D567A">
      <w:pPr>
        <w:spacing w:before="120" w:after="120"/>
        <w:jc w:val="center"/>
        <w:rPr>
          <w:rFonts w:ascii="Arial" w:hAnsi="Arial" w:cs="Arial"/>
          <w:b/>
          <w:bCs/>
          <w:sz w:val="22"/>
          <w:szCs w:val="22"/>
        </w:rPr>
      </w:pPr>
      <w:r w:rsidRPr="00761334">
        <w:rPr>
          <w:rFonts w:ascii="Arial" w:hAnsi="Arial" w:cs="Arial"/>
          <w:b/>
          <w:bCs/>
          <w:sz w:val="22"/>
          <w:szCs w:val="22"/>
        </w:rPr>
        <w:t>DES INVESTISSEMENTS INDUSTRIELS ET D’INNOVATION SOUTENUS</w:t>
      </w:r>
    </w:p>
    <w:p w14:paraId="1F4251CB" w14:textId="5FCA10B9" w:rsidR="00761334" w:rsidRDefault="00761334" w:rsidP="009D567A">
      <w:pPr>
        <w:spacing w:before="120" w:after="120"/>
        <w:jc w:val="center"/>
        <w:rPr>
          <w:rFonts w:ascii="Arial" w:hAnsi="Arial" w:cs="Arial"/>
          <w:b/>
          <w:bCs/>
          <w:sz w:val="22"/>
          <w:szCs w:val="22"/>
        </w:rPr>
      </w:pPr>
      <w:r w:rsidRPr="00761334">
        <w:rPr>
          <w:rFonts w:ascii="Arial" w:hAnsi="Arial" w:cs="Arial"/>
          <w:b/>
          <w:bCs/>
          <w:noProof/>
          <w:sz w:val="22"/>
          <w:szCs w:val="22"/>
        </w:rPr>
        <w:drawing>
          <wp:inline distT="0" distB="0" distL="0" distR="0" wp14:anchorId="587CFC97" wp14:editId="7CE1DEE7">
            <wp:extent cx="5145940" cy="149484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grayscl/>
                      <a:extLst>
                        <a:ext uri="{BEBA8EAE-BF5A-486C-A8C5-ECC9F3942E4B}">
                          <a14:imgProps xmlns:a14="http://schemas.microsoft.com/office/drawing/2010/main">
                            <a14:imgLayer r:embed="rId12">
                              <a14:imgEffect>
                                <a14:colorTemperature colorTemp="3594"/>
                              </a14:imgEffect>
                            </a14:imgLayer>
                          </a14:imgProps>
                        </a:ext>
                      </a:extLst>
                    </a:blip>
                    <a:stretch>
                      <a:fillRect/>
                    </a:stretch>
                  </pic:blipFill>
                  <pic:spPr>
                    <a:xfrm>
                      <a:off x="0" y="0"/>
                      <a:ext cx="5289437" cy="1536529"/>
                    </a:xfrm>
                    <a:prstGeom prst="rect">
                      <a:avLst/>
                    </a:prstGeom>
                  </pic:spPr>
                </pic:pic>
              </a:graphicData>
            </a:graphic>
          </wp:inline>
        </w:drawing>
      </w:r>
    </w:p>
    <w:p w14:paraId="1DE1BCBD" w14:textId="77777777" w:rsidR="005F2086" w:rsidRDefault="005F2086" w:rsidP="00761334">
      <w:pPr>
        <w:spacing w:before="120" w:after="120"/>
        <w:jc w:val="both"/>
        <w:rPr>
          <w:rFonts w:ascii="Arial" w:hAnsi="Arial" w:cs="Arial"/>
          <w:sz w:val="22"/>
          <w:szCs w:val="22"/>
        </w:rPr>
      </w:pPr>
    </w:p>
    <w:p w14:paraId="4BACB5AB" w14:textId="04DCAEAF" w:rsidR="00761334" w:rsidRPr="00761334" w:rsidRDefault="0088596A" w:rsidP="00761334">
      <w:pPr>
        <w:spacing w:before="120" w:after="120"/>
        <w:jc w:val="both"/>
        <w:rPr>
          <w:rFonts w:ascii="Arial" w:hAnsi="Arial" w:cs="Arial"/>
          <w:sz w:val="22"/>
          <w:szCs w:val="22"/>
        </w:rPr>
      </w:pPr>
      <w:r>
        <w:rPr>
          <w:rFonts w:ascii="Arial" w:hAnsi="Arial" w:cs="Arial"/>
          <w:sz w:val="22"/>
          <w:szCs w:val="22"/>
        </w:rPr>
        <w:t>ACOME</w:t>
      </w:r>
      <w:r w:rsidR="00761334">
        <w:rPr>
          <w:rFonts w:ascii="Arial" w:hAnsi="Arial" w:cs="Arial"/>
          <w:sz w:val="22"/>
          <w:szCs w:val="22"/>
        </w:rPr>
        <w:t xml:space="preserve"> procède en permanence à des</w:t>
      </w:r>
      <w:r w:rsidR="00761334" w:rsidRPr="00761334">
        <w:rPr>
          <w:rFonts w:ascii="Arial" w:hAnsi="Arial" w:cs="Arial"/>
          <w:sz w:val="22"/>
          <w:szCs w:val="22"/>
        </w:rPr>
        <w:t xml:space="preserve"> investi</w:t>
      </w:r>
      <w:r w:rsidR="00761334">
        <w:rPr>
          <w:rFonts w:ascii="Arial" w:hAnsi="Arial" w:cs="Arial"/>
          <w:sz w:val="22"/>
          <w:szCs w:val="22"/>
        </w:rPr>
        <w:t xml:space="preserve">ssements </w:t>
      </w:r>
      <w:r w:rsidR="00761334" w:rsidRPr="00761334">
        <w:rPr>
          <w:rFonts w:ascii="Arial" w:hAnsi="Arial" w:cs="Arial"/>
          <w:sz w:val="22"/>
          <w:szCs w:val="22"/>
        </w:rPr>
        <w:t>industriel</w:t>
      </w:r>
      <w:r w:rsidR="00761334">
        <w:rPr>
          <w:rFonts w:ascii="Arial" w:hAnsi="Arial" w:cs="Arial"/>
          <w:sz w:val="22"/>
          <w:szCs w:val="22"/>
        </w:rPr>
        <w:t>s afin d’</w:t>
      </w:r>
      <w:r w:rsidR="00761334" w:rsidRPr="00761334">
        <w:rPr>
          <w:rFonts w:ascii="Arial" w:hAnsi="Arial" w:cs="Arial"/>
          <w:sz w:val="22"/>
          <w:szCs w:val="22"/>
        </w:rPr>
        <w:t xml:space="preserve">augmenter </w:t>
      </w:r>
      <w:r w:rsidR="00761334">
        <w:rPr>
          <w:rFonts w:ascii="Arial" w:hAnsi="Arial" w:cs="Arial"/>
          <w:sz w:val="22"/>
          <w:szCs w:val="22"/>
        </w:rPr>
        <w:t>le</w:t>
      </w:r>
      <w:r w:rsidR="00761334" w:rsidRPr="00761334">
        <w:rPr>
          <w:rFonts w:ascii="Arial" w:hAnsi="Arial" w:cs="Arial"/>
          <w:sz w:val="22"/>
          <w:szCs w:val="22"/>
        </w:rPr>
        <w:t xml:space="preserve">s capacités de production, </w:t>
      </w:r>
      <w:r w:rsidR="00761334">
        <w:rPr>
          <w:rFonts w:ascii="Arial" w:hAnsi="Arial" w:cs="Arial"/>
          <w:sz w:val="22"/>
          <w:szCs w:val="22"/>
        </w:rPr>
        <w:t>pour</w:t>
      </w:r>
      <w:r w:rsidR="00761334" w:rsidRPr="00761334">
        <w:rPr>
          <w:rFonts w:ascii="Arial" w:hAnsi="Arial" w:cs="Arial"/>
          <w:sz w:val="22"/>
          <w:szCs w:val="22"/>
        </w:rPr>
        <w:t xml:space="preserve"> d’accompagner la croissance, la mutation de</w:t>
      </w:r>
      <w:r w:rsidR="00761334">
        <w:rPr>
          <w:rFonts w:ascii="Arial" w:hAnsi="Arial" w:cs="Arial"/>
          <w:sz w:val="22"/>
          <w:szCs w:val="22"/>
        </w:rPr>
        <w:t xml:space="preserve">s </w:t>
      </w:r>
      <w:r w:rsidR="00761334" w:rsidRPr="00761334">
        <w:rPr>
          <w:rFonts w:ascii="Arial" w:hAnsi="Arial" w:cs="Arial"/>
          <w:sz w:val="22"/>
          <w:szCs w:val="22"/>
        </w:rPr>
        <w:t>marchés</w:t>
      </w:r>
      <w:r w:rsidR="00200E89">
        <w:rPr>
          <w:rFonts w:ascii="Arial" w:hAnsi="Arial" w:cs="Arial"/>
          <w:sz w:val="22"/>
          <w:szCs w:val="22"/>
        </w:rPr>
        <w:t xml:space="preserve"> sur lesquels il intervient</w:t>
      </w:r>
      <w:r w:rsidR="00761334" w:rsidRPr="00761334">
        <w:rPr>
          <w:rFonts w:ascii="Arial" w:hAnsi="Arial" w:cs="Arial"/>
          <w:sz w:val="22"/>
          <w:szCs w:val="22"/>
        </w:rPr>
        <w:t xml:space="preserve"> et rester le partenaire fiable des grands donneurs d’ordre</w:t>
      </w:r>
      <w:r w:rsidR="00200E89">
        <w:rPr>
          <w:rFonts w:ascii="Arial" w:hAnsi="Arial" w:cs="Arial"/>
          <w:sz w:val="22"/>
          <w:szCs w:val="22"/>
        </w:rPr>
        <w:t xml:space="preserve"> que sont ses clients.</w:t>
      </w:r>
    </w:p>
    <w:p w14:paraId="65F07327" w14:textId="4D32D161" w:rsidR="00761334" w:rsidRPr="00761334" w:rsidRDefault="00761334" w:rsidP="00200E89">
      <w:pPr>
        <w:spacing w:before="120" w:after="120"/>
        <w:jc w:val="both"/>
        <w:rPr>
          <w:rFonts w:ascii="Arial" w:hAnsi="Arial" w:cs="Arial"/>
          <w:sz w:val="22"/>
          <w:szCs w:val="22"/>
        </w:rPr>
      </w:pPr>
      <w:r w:rsidRPr="00761334">
        <w:rPr>
          <w:rFonts w:ascii="Arial" w:hAnsi="Arial" w:cs="Arial"/>
          <w:sz w:val="22"/>
          <w:szCs w:val="22"/>
        </w:rPr>
        <w:t>Entrepr</w:t>
      </w:r>
      <w:r w:rsidR="0088596A">
        <w:rPr>
          <w:rFonts w:ascii="Arial" w:hAnsi="Arial" w:cs="Arial"/>
          <w:sz w:val="22"/>
          <w:szCs w:val="22"/>
        </w:rPr>
        <w:t>ise technologique, ACOME fait</w:t>
      </w:r>
      <w:r w:rsidRPr="00761334">
        <w:rPr>
          <w:rFonts w:ascii="Arial" w:hAnsi="Arial" w:cs="Arial"/>
          <w:sz w:val="22"/>
          <w:szCs w:val="22"/>
        </w:rPr>
        <w:t xml:space="preserve"> </w:t>
      </w:r>
      <w:r w:rsidR="00200E89">
        <w:rPr>
          <w:rFonts w:ascii="Arial" w:hAnsi="Arial" w:cs="Arial"/>
          <w:sz w:val="22"/>
          <w:szCs w:val="22"/>
        </w:rPr>
        <w:t xml:space="preserve">par ailleurs de </w:t>
      </w:r>
      <w:r w:rsidRPr="00761334">
        <w:rPr>
          <w:rFonts w:ascii="Arial" w:hAnsi="Arial" w:cs="Arial"/>
          <w:sz w:val="22"/>
          <w:szCs w:val="22"/>
        </w:rPr>
        <w:t>l’innovation un levier de son modèle de croissance</w:t>
      </w:r>
      <w:r w:rsidR="00200E89">
        <w:rPr>
          <w:rFonts w:ascii="Arial" w:hAnsi="Arial" w:cs="Arial"/>
          <w:sz w:val="22"/>
          <w:szCs w:val="22"/>
        </w:rPr>
        <w:t xml:space="preserve"> et </w:t>
      </w:r>
      <w:r w:rsidRPr="00761334">
        <w:rPr>
          <w:rFonts w:ascii="Arial" w:hAnsi="Arial" w:cs="Arial"/>
          <w:sz w:val="22"/>
          <w:szCs w:val="22"/>
        </w:rPr>
        <w:t>investit massivement dans la recherche et développement pour relever les défis que présentent les secteurs très disputés de l’automobile et des télécoms et conforter son leadership technologique.</w:t>
      </w:r>
    </w:p>
    <w:p w14:paraId="25FD827B" w14:textId="1BFED719" w:rsidR="008D743F" w:rsidRDefault="008D743F" w:rsidP="009D567A">
      <w:pPr>
        <w:spacing w:before="120" w:after="120"/>
        <w:jc w:val="center"/>
        <w:rPr>
          <w:rFonts w:ascii="Arial" w:hAnsi="Arial" w:cs="Arial"/>
          <w:b/>
          <w:bCs/>
          <w:sz w:val="22"/>
          <w:szCs w:val="22"/>
        </w:rPr>
      </w:pPr>
      <w:r w:rsidRPr="00DC3930">
        <w:rPr>
          <w:rFonts w:ascii="Arial" w:hAnsi="Arial" w:cs="Arial"/>
          <w:b/>
          <w:bCs/>
          <w:sz w:val="22"/>
          <w:szCs w:val="22"/>
        </w:rPr>
        <w:t>UN D</w:t>
      </w:r>
      <w:r w:rsidR="007E74E1">
        <w:rPr>
          <w:rFonts w:ascii="Arial" w:hAnsi="Arial" w:cs="Arial"/>
          <w:b/>
          <w:bCs/>
          <w:sz w:val="22"/>
          <w:szCs w:val="22"/>
        </w:rPr>
        <w:t>É</w:t>
      </w:r>
      <w:r w:rsidRPr="00DC3930">
        <w:rPr>
          <w:rFonts w:ascii="Arial" w:hAnsi="Arial" w:cs="Arial"/>
          <w:b/>
          <w:bCs/>
          <w:sz w:val="22"/>
          <w:szCs w:val="22"/>
        </w:rPr>
        <w:t>PLOIEMENT MA</w:t>
      </w:r>
      <w:r w:rsidR="00D14B6D">
        <w:rPr>
          <w:rFonts w:ascii="Arial" w:hAnsi="Arial" w:cs="Arial"/>
          <w:b/>
          <w:bCs/>
          <w:sz w:val="22"/>
          <w:szCs w:val="22"/>
        </w:rPr>
        <w:t>Î</w:t>
      </w:r>
      <w:r w:rsidRPr="00DC3930">
        <w:rPr>
          <w:rFonts w:ascii="Arial" w:hAnsi="Arial" w:cs="Arial"/>
          <w:b/>
          <w:bCs/>
          <w:sz w:val="22"/>
          <w:szCs w:val="22"/>
        </w:rPr>
        <w:t>TRIS</w:t>
      </w:r>
      <w:r w:rsidR="00D14B6D">
        <w:rPr>
          <w:rFonts w:ascii="Arial" w:hAnsi="Arial" w:cs="Arial"/>
          <w:b/>
          <w:bCs/>
          <w:sz w:val="22"/>
          <w:szCs w:val="22"/>
        </w:rPr>
        <w:t>É</w:t>
      </w:r>
      <w:r w:rsidRPr="00DC3930">
        <w:rPr>
          <w:rFonts w:ascii="Arial" w:hAnsi="Arial" w:cs="Arial"/>
          <w:b/>
          <w:bCs/>
          <w:sz w:val="22"/>
          <w:szCs w:val="22"/>
        </w:rPr>
        <w:t xml:space="preserve"> SUR SIX MARCH</w:t>
      </w:r>
      <w:r w:rsidR="00D14B6D">
        <w:rPr>
          <w:rFonts w:ascii="Arial" w:hAnsi="Arial" w:cs="Arial"/>
          <w:b/>
          <w:bCs/>
          <w:sz w:val="22"/>
          <w:szCs w:val="22"/>
        </w:rPr>
        <w:t>É</w:t>
      </w:r>
      <w:r w:rsidRPr="00DC3930">
        <w:rPr>
          <w:rFonts w:ascii="Arial" w:hAnsi="Arial" w:cs="Arial"/>
          <w:b/>
          <w:bCs/>
          <w:sz w:val="22"/>
          <w:szCs w:val="22"/>
        </w:rPr>
        <w:t>S</w:t>
      </w:r>
    </w:p>
    <w:p w14:paraId="69BDEDAC" w14:textId="1657D063" w:rsidR="00D14B6D" w:rsidRDefault="00D14B6D" w:rsidP="00D14B6D">
      <w:pPr>
        <w:jc w:val="both"/>
        <w:rPr>
          <w:rFonts w:ascii="Arial" w:hAnsi="Arial" w:cs="Arial"/>
          <w:sz w:val="22"/>
          <w:szCs w:val="22"/>
        </w:rPr>
      </w:pPr>
      <w:r>
        <w:rPr>
          <w:rFonts w:ascii="Arial" w:hAnsi="Arial" w:cs="Arial"/>
          <w:sz w:val="22"/>
          <w:szCs w:val="22"/>
        </w:rPr>
        <w:t>L’expertise d’</w:t>
      </w:r>
      <w:r w:rsidR="0088596A">
        <w:rPr>
          <w:rFonts w:ascii="Arial" w:hAnsi="Arial" w:cs="Arial"/>
          <w:sz w:val="22"/>
          <w:szCs w:val="22"/>
        </w:rPr>
        <w:t>ACOME</w:t>
      </w:r>
      <w:r w:rsidR="009D567A">
        <w:rPr>
          <w:rFonts w:ascii="Arial" w:hAnsi="Arial" w:cs="Arial"/>
          <w:sz w:val="22"/>
          <w:szCs w:val="22"/>
        </w:rPr>
        <w:t xml:space="preserve"> dans la production de câbles de haute technicité et autres solutions réseau lui </w:t>
      </w:r>
      <w:r w:rsidR="0088596A">
        <w:rPr>
          <w:rFonts w:ascii="Arial" w:hAnsi="Arial" w:cs="Arial"/>
          <w:sz w:val="22"/>
          <w:szCs w:val="22"/>
        </w:rPr>
        <w:t>permet de se développer dans cinq</w:t>
      </w:r>
      <w:r w:rsidR="009D567A">
        <w:rPr>
          <w:rFonts w:ascii="Arial" w:hAnsi="Arial" w:cs="Arial"/>
          <w:sz w:val="22"/>
          <w:szCs w:val="22"/>
        </w:rPr>
        <w:t xml:space="preserve"> activités : </w:t>
      </w:r>
    </w:p>
    <w:p w14:paraId="519D656B" w14:textId="3BF9983F" w:rsidR="009D567A" w:rsidRDefault="009D567A" w:rsidP="009D567A">
      <w:pPr>
        <w:pStyle w:val="Paragraphedeliste"/>
        <w:numPr>
          <w:ilvl w:val="0"/>
          <w:numId w:val="14"/>
        </w:numPr>
        <w:jc w:val="both"/>
        <w:rPr>
          <w:rFonts w:ascii="Arial" w:hAnsi="Arial" w:cs="Arial"/>
          <w:sz w:val="22"/>
          <w:szCs w:val="22"/>
        </w:rPr>
      </w:pPr>
      <w:r>
        <w:rPr>
          <w:rFonts w:ascii="Arial" w:hAnsi="Arial" w:cs="Arial"/>
          <w:sz w:val="22"/>
          <w:szCs w:val="22"/>
        </w:rPr>
        <w:t>l’automobile ;</w:t>
      </w:r>
    </w:p>
    <w:p w14:paraId="56EAD13C" w14:textId="630C24F3" w:rsidR="009D567A" w:rsidRDefault="009D567A" w:rsidP="009D567A">
      <w:pPr>
        <w:pStyle w:val="Paragraphedeliste"/>
        <w:numPr>
          <w:ilvl w:val="0"/>
          <w:numId w:val="14"/>
        </w:numPr>
        <w:jc w:val="both"/>
        <w:rPr>
          <w:rFonts w:ascii="Arial" w:hAnsi="Arial" w:cs="Arial"/>
          <w:sz w:val="22"/>
          <w:szCs w:val="22"/>
        </w:rPr>
      </w:pPr>
      <w:r>
        <w:rPr>
          <w:rFonts w:ascii="Arial" w:hAnsi="Arial" w:cs="Arial"/>
          <w:sz w:val="22"/>
          <w:szCs w:val="22"/>
        </w:rPr>
        <w:t>les réseaux Télécom ;</w:t>
      </w:r>
    </w:p>
    <w:p w14:paraId="63F2659A" w14:textId="5C57114D" w:rsidR="009D567A" w:rsidRDefault="009D567A" w:rsidP="009D567A">
      <w:pPr>
        <w:pStyle w:val="Paragraphedeliste"/>
        <w:numPr>
          <w:ilvl w:val="0"/>
          <w:numId w:val="14"/>
        </w:numPr>
        <w:jc w:val="both"/>
        <w:rPr>
          <w:rFonts w:ascii="Arial" w:hAnsi="Arial" w:cs="Arial"/>
          <w:sz w:val="22"/>
          <w:szCs w:val="22"/>
        </w:rPr>
      </w:pPr>
      <w:r>
        <w:rPr>
          <w:rFonts w:ascii="Arial" w:hAnsi="Arial" w:cs="Arial"/>
          <w:sz w:val="22"/>
          <w:szCs w:val="22"/>
        </w:rPr>
        <w:t>le « Smart city »,</w:t>
      </w:r>
      <w:r w:rsidRPr="009D567A">
        <w:rPr>
          <w:rFonts w:ascii="Arial" w:hAnsi="Arial" w:cs="Arial"/>
          <w:sz w:val="22"/>
          <w:szCs w:val="22"/>
        </w:rPr>
        <w:t xml:space="preserve"> </w:t>
      </w:r>
      <w:r>
        <w:rPr>
          <w:rFonts w:ascii="Arial" w:hAnsi="Arial" w:cs="Arial"/>
          <w:sz w:val="22"/>
          <w:szCs w:val="22"/>
        </w:rPr>
        <w:t>réseau extérieur pour le</w:t>
      </w:r>
      <w:r w:rsidRPr="00DC3930">
        <w:rPr>
          <w:rFonts w:ascii="Arial" w:hAnsi="Arial" w:cs="Arial"/>
          <w:sz w:val="22"/>
          <w:szCs w:val="22"/>
        </w:rPr>
        <w:t xml:space="preserve"> développement de la ville intelligente</w:t>
      </w:r>
      <w:r>
        <w:rPr>
          <w:rFonts w:ascii="Arial" w:hAnsi="Arial" w:cs="Arial"/>
          <w:sz w:val="22"/>
          <w:szCs w:val="22"/>
        </w:rPr>
        <w:t> ;</w:t>
      </w:r>
    </w:p>
    <w:p w14:paraId="133FAF3C" w14:textId="1319C6D7" w:rsidR="009D567A" w:rsidRDefault="009D567A" w:rsidP="009D567A">
      <w:pPr>
        <w:pStyle w:val="Paragraphedeliste"/>
        <w:numPr>
          <w:ilvl w:val="0"/>
          <w:numId w:val="14"/>
        </w:numPr>
        <w:jc w:val="both"/>
        <w:rPr>
          <w:rFonts w:ascii="Arial" w:hAnsi="Arial" w:cs="Arial"/>
          <w:sz w:val="22"/>
          <w:szCs w:val="22"/>
        </w:rPr>
      </w:pPr>
      <w:r>
        <w:rPr>
          <w:rFonts w:ascii="Arial" w:hAnsi="Arial" w:cs="Arial"/>
          <w:sz w:val="22"/>
          <w:szCs w:val="22"/>
        </w:rPr>
        <w:t>les Bâtiments Intelligents ;</w:t>
      </w:r>
    </w:p>
    <w:p w14:paraId="76A30862" w14:textId="24E7F9E3" w:rsidR="009D567A" w:rsidRDefault="009D567A" w:rsidP="009D567A">
      <w:pPr>
        <w:pStyle w:val="Paragraphedeliste"/>
        <w:numPr>
          <w:ilvl w:val="0"/>
          <w:numId w:val="14"/>
        </w:numPr>
        <w:jc w:val="both"/>
        <w:rPr>
          <w:rFonts w:ascii="Arial" w:hAnsi="Arial" w:cs="Arial"/>
          <w:sz w:val="22"/>
          <w:szCs w:val="22"/>
        </w:rPr>
      </w:pPr>
      <w:r>
        <w:rPr>
          <w:rFonts w:ascii="Arial" w:hAnsi="Arial" w:cs="Arial"/>
          <w:sz w:val="22"/>
          <w:szCs w:val="22"/>
        </w:rPr>
        <w:t>Le transport d’électricité.</w:t>
      </w:r>
    </w:p>
    <w:p w14:paraId="726A460A" w14:textId="77777777" w:rsidR="00761334" w:rsidRPr="00761334" w:rsidRDefault="00761334" w:rsidP="00761334">
      <w:pPr>
        <w:ind w:left="0"/>
        <w:jc w:val="both"/>
        <w:rPr>
          <w:rFonts w:ascii="Arial" w:hAnsi="Arial" w:cs="Arial"/>
          <w:sz w:val="22"/>
          <w:szCs w:val="22"/>
        </w:rPr>
      </w:pPr>
    </w:p>
    <w:p w14:paraId="19849A80" w14:textId="4A7DDACB" w:rsidR="008D743F" w:rsidRPr="007D57FC" w:rsidRDefault="008D743F" w:rsidP="005F2086">
      <w:pPr>
        <w:spacing w:before="120" w:after="120" w:line="276" w:lineRule="auto"/>
        <w:ind w:left="0"/>
        <w:jc w:val="right"/>
        <w:rPr>
          <w:rFonts w:ascii="Arial" w:hAnsi="Arial" w:cs="Arial"/>
          <w:bCs/>
          <w:i/>
          <w:szCs w:val="20"/>
        </w:rPr>
      </w:pPr>
      <w:r w:rsidRPr="007D57FC">
        <w:rPr>
          <w:rFonts w:ascii="Arial" w:hAnsi="Arial" w:cs="Arial"/>
          <w:bCs/>
          <w:i/>
          <w:szCs w:val="20"/>
        </w:rPr>
        <w:t>Source : https://www.</w:t>
      </w:r>
      <w:r w:rsidR="0088596A" w:rsidRPr="007D57FC">
        <w:rPr>
          <w:rFonts w:ascii="Arial" w:hAnsi="Arial" w:cs="Arial"/>
          <w:bCs/>
          <w:i/>
          <w:szCs w:val="20"/>
        </w:rPr>
        <w:t>ACOME</w:t>
      </w:r>
      <w:r w:rsidRPr="007D57FC">
        <w:rPr>
          <w:rFonts w:ascii="Arial" w:hAnsi="Arial" w:cs="Arial"/>
          <w:bCs/>
          <w:i/>
          <w:szCs w:val="20"/>
        </w:rPr>
        <w:t>.com/fr</w:t>
      </w:r>
      <w:r w:rsidR="007D57FC">
        <w:rPr>
          <w:rFonts w:ascii="Arial" w:hAnsi="Arial" w:cs="Arial"/>
          <w:bCs/>
          <w:i/>
          <w:szCs w:val="20"/>
        </w:rPr>
        <w:t>.</w:t>
      </w:r>
    </w:p>
    <w:p w14:paraId="6AA66B7F" w14:textId="77777777" w:rsidR="00A039D8" w:rsidRDefault="00A039D8">
      <w:pPr>
        <w:rPr>
          <w:rFonts w:ascii="Arial" w:hAnsi="Arial" w:cs="Arial"/>
          <w:b/>
          <w:bCs/>
          <w:sz w:val="22"/>
          <w:szCs w:val="22"/>
          <w:u w:val="single"/>
        </w:rPr>
      </w:pPr>
      <w:r>
        <w:rPr>
          <w:rFonts w:ascii="Arial" w:hAnsi="Arial" w:cs="Arial"/>
          <w:b/>
          <w:bCs/>
          <w:sz w:val="22"/>
          <w:szCs w:val="22"/>
          <w:u w:val="single"/>
        </w:rPr>
        <w:br w:type="page"/>
      </w:r>
    </w:p>
    <w:p w14:paraId="2D8D5C85" w14:textId="5CC9EEFF" w:rsidR="009D567A" w:rsidRPr="007D57FC" w:rsidRDefault="00E333CE" w:rsidP="009D567A">
      <w:pPr>
        <w:spacing w:before="120" w:after="120" w:line="276" w:lineRule="auto"/>
        <w:ind w:left="0"/>
        <w:jc w:val="both"/>
        <w:rPr>
          <w:rFonts w:ascii="Arial" w:hAnsi="Arial" w:cs="Arial"/>
          <w:b/>
          <w:bCs/>
          <w:sz w:val="22"/>
          <w:szCs w:val="22"/>
        </w:rPr>
      </w:pPr>
      <w:r w:rsidRPr="007D57FC">
        <w:rPr>
          <w:rFonts w:ascii="Arial" w:hAnsi="Arial" w:cs="Arial"/>
          <w:b/>
          <w:bCs/>
          <w:noProof/>
          <w:sz w:val="22"/>
          <w:szCs w:val="22"/>
        </w:rPr>
        <w:lastRenderedPageBreak/>
        <mc:AlternateContent>
          <mc:Choice Requires="wps">
            <w:drawing>
              <wp:anchor distT="0" distB="0" distL="114300" distR="114300" simplePos="0" relativeHeight="251659264" behindDoc="0" locked="0" layoutInCell="1" allowOverlap="1" wp14:anchorId="6E757AE9" wp14:editId="0F8A3C15">
                <wp:simplePos x="0" y="0"/>
                <wp:positionH relativeFrom="column">
                  <wp:posOffset>4289233</wp:posOffset>
                </wp:positionH>
                <wp:positionV relativeFrom="paragraph">
                  <wp:posOffset>257920</wp:posOffset>
                </wp:positionV>
                <wp:extent cx="2093098" cy="825191"/>
                <wp:effectExtent l="0" t="0" r="21590" b="13335"/>
                <wp:wrapNone/>
                <wp:docPr id="5" name="Zone de texte 5"/>
                <wp:cNvGraphicFramePr/>
                <a:graphic xmlns:a="http://schemas.openxmlformats.org/drawingml/2006/main">
                  <a:graphicData uri="http://schemas.microsoft.com/office/word/2010/wordprocessingShape">
                    <wps:wsp>
                      <wps:cNvSpPr txBox="1"/>
                      <wps:spPr>
                        <a:xfrm>
                          <a:off x="0" y="0"/>
                          <a:ext cx="2093098" cy="825191"/>
                        </a:xfrm>
                        <a:prstGeom prst="rect">
                          <a:avLst/>
                        </a:prstGeom>
                        <a:solidFill>
                          <a:schemeClr val="lt1"/>
                        </a:solidFill>
                        <a:ln w="6350">
                          <a:solidFill>
                            <a:prstClr val="black"/>
                          </a:solidFill>
                        </a:ln>
                      </wps:spPr>
                      <wps:txbx>
                        <w:txbxContent>
                          <w:p w14:paraId="69911AD8" w14:textId="77D0761C" w:rsidR="00E333CE" w:rsidRPr="00E333CE" w:rsidRDefault="00E333CE" w:rsidP="00E333CE">
                            <w:pPr>
                              <w:pStyle w:val="Titre4"/>
                              <w:shd w:val="clear" w:color="auto" w:fill="FFFFFF"/>
                              <w:spacing w:before="300" w:beforeAutospacing="0" w:after="75" w:afterAutospacing="0"/>
                              <w:jc w:val="both"/>
                              <w:rPr>
                                <w:rFonts w:ascii="Arial" w:hAnsi="Arial" w:cs="Arial"/>
                                <w:color w:val="000000" w:themeColor="text1"/>
                                <w:sz w:val="20"/>
                                <w:szCs w:val="20"/>
                              </w:rPr>
                            </w:pPr>
                            <w:r>
                              <w:rPr>
                                <w:rFonts w:ascii="Arial" w:hAnsi="Arial" w:cs="Arial"/>
                                <w:color w:val="000000" w:themeColor="text1"/>
                                <w:sz w:val="20"/>
                                <w:szCs w:val="20"/>
                              </w:rPr>
                              <w:t>Répartition du c</w:t>
                            </w:r>
                            <w:r w:rsidRPr="00E333CE">
                              <w:rPr>
                                <w:rFonts w:ascii="Arial" w:hAnsi="Arial" w:cs="Arial"/>
                                <w:color w:val="000000" w:themeColor="text1"/>
                                <w:sz w:val="20"/>
                                <w:szCs w:val="20"/>
                              </w:rPr>
                              <w:t>hiffre d'affaires 2019 - 3,1 Milliards € dont 45 % à l'export</w:t>
                            </w:r>
                          </w:p>
                          <w:p w14:paraId="5A79A1B5" w14:textId="77777777" w:rsidR="00E333CE" w:rsidRPr="00E333CE" w:rsidRDefault="00E333CE">
                            <w:pPr>
                              <w:ind w:left="0"/>
                              <w:rPr>
                                <w:rFonts w:ascii="Arial" w:hAnsi="Arial" w:cs="Arial"/>
                                <w:color w:val="000000" w:themeColor="text1"/>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w16se="http://schemas.microsoft.com/office/word/2015/wordml/symex" xmlns:w15="http://schemas.microsoft.com/office/word/2012/wordml" xmlns:cx="http://schemas.microsoft.com/office/drawing/2014/chartex">
            <w:pict>
              <v:shapetype w14:anchorId="6E757AE9" id="_x0000_t202" coordsize="21600,21600" o:spt="202" path="m,l,21600r21600,l21600,xe">
                <v:stroke joinstyle="miter"/>
                <v:path gradientshapeok="t" o:connecttype="rect"/>
              </v:shapetype>
              <v:shape id="Zone de texte 5" o:spid="_x0000_s1026" type="#_x0000_t202" style="position:absolute;left:0;text-align:left;margin-left:337.75pt;margin-top:20.3pt;width:164.8pt;height: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" fillcolor="white [3201]" strokeweight=".5pt">
                <v:textbox>
                  <w:txbxContent>
                    <w:p w14:paraId="69911AD8" w14:textId="77D0761C" w:rsidR="00E333CE" w:rsidRPr="00E333CE" w:rsidRDefault="00E333CE" w:rsidP="00E333CE">
                      <w:pPr>
                        <w:pStyle w:val="Titre4"/>
                        <w:shd w:val="clear" w:color="auto" w:fill="FFFFFF"/>
                        <w:spacing w:before="300" w:beforeAutospacing="0" w:after="75" w:afterAutospacing="0"/>
                        <w:jc w:val="both"/>
                        <w:rPr>
                          <w:rFonts w:ascii="Arial" w:hAnsi="Arial" w:cs="Arial"/>
                          <w:color w:val="000000" w:themeColor="text1"/>
                          <w:sz w:val="20"/>
                          <w:szCs w:val="20"/>
                        </w:rPr>
                      </w:pPr>
                      <w:r>
                        <w:rPr>
                          <w:rFonts w:ascii="Arial" w:hAnsi="Arial" w:cs="Arial"/>
                          <w:color w:val="000000" w:themeColor="text1"/>
                          <w:sz w:val="20"/>
                          <w:szCs w:val="20"/>
                        </w:rPr>
                        <w:t>Répartition du c</w:t>
                      </w:r>
                      <w:r w:rsidRPr="00E333CE">
                        <w:rPr>
                          <w:rFonts w:ascii="Arial" w:hAnsi="Arial" w:cs="Arial"/>
                          <w:color w:val="000000" w:themeColor="text1"/>
                          <w:sz w:val="20"/>
                          <w:szCs w:val="20"/>
                        </w:rPr>
                        <w:t>hiffre d'affaires 2019 - 3,1 Milliards € dont 45 % à l'export</w:t>
                      </w:r>
                    </w:p>
                    <w:p w14:paraId="5A79A1B5" w14:textId="77777777" w:rsidR="00E333CE" w:rsidRPr="00E333CE" w:rsidRDefault="00E333CE">
                      <w:pPr>
                        <w:ind w:left="0"/>
                        <w:rPr>
                          <w:rFonts w:ascii="Arial" w:hAnsi="Arial" w:cs="Arial"/>
                          <w:color w:val="000000" w:themeColor="text1"/>
                          <w:szCs w:val="20"/>
                        </w:rPr>
                      </w:pPr>
                    </w:p>
                  </w:txbxContent>
                </v:textbox>
              </v:shape>
            </w:pict>
          </mc:Fallback>
        </mc:AlternateContent>
      </w:r>
      <w:r w:rsidR="007D57FC" w:rsidRPr="007D57FC">
        <w:rPr>
          <w:rFonts w:ascii="Arial" w:hAnsi="Arial" w:cs="Arial"/>
          <w:b/>
          <w:bCs/>
          <w:sz w:val="22"/>
          <w:szCs w:val="22"/>
        </w:rPr>
        <w:t xml:space="preserve">Document </w:t>
      </w:r>
      <w:r w:rsidR="008D743F" w:rsidRPr="007D57FC">
        <w:rPr>
          <w:rFonts w:ascii="Arial" w:hAnsi="Arial" w:cs="Arial"/>
          <w:b/>
          <w:bCs/>
          <w:sz w:val="22"/>
          <w:szCs w:val="22"/>
        </w:rPr>
        <w:t xml:space="preserve">2 – </w:t>
      </w:r>
      <w:r w:rsidR="0088596A" w:rsidRPr="007D57FC">
        <w:rPr>
          <w:rFonts w:ascii="Arial" w:hAnsi="Arial" w:cs="Arial"/>
          <w:b/>
          <w:sz w:val="22"/>
        </w:rPr>
        <w:t>Chiffres de l’industrie française des câbles électriques et de communication</w:t>
      </w:r>
      <w:r w:rsidR="007D57FC" w:rsidRPr="007D57FC">
        <w:rPr>
          <w:rFonts w:ascii="Arial" w:hAnsi="Arial" w:cs="Arial"/>
          <w:b/>
          <w:sz w:val="22"/>
        </w:rPr>
        <w:t>.</w:t>
      </w:r>
    </w:p>
    <w:p w14:paraId="4A5EFF5E" w14:textId="4E941BFA" w:rsidR="00E333CE" w:rsidRDefault="00E333CE" w:rsidP="00E333CE">
      <w:pPr>
        <w:spacing w:before="120" w:after="120" w:line="276" w:lineRule="auto"/>
        <w:ind w:left="0"/>
        <w:jc w:val="center"/>
        <w:rPr>
          <w:rFonts w:ascii="Arial" w:hAnsi="Arial" w:cs="Arial"/>
          <w:b/>
          <w:bCs/>
          <w:sz w:val="22"/>
          <w:szCs w:val="22"/>
        </w:rPr>
      </w:pPr>
      <w:r w:rsidRPr="00E333CE">
        <w:rPr>
          <w:rFonts w:ascii="Arial" w:hAnsi="Arial" w:cs="Arial"/>
          <w:b/>
          <w:bCs/>
          <w:noProof/>
          <w:sz w:val="22"/>
          <w:szCs w:val="22"/>
        </w:rPr>
        <w:drawing>
          <wp:inline distT="0" distB="0" distL="0" distR="0" wp14:anchorId="65B94E13" wp14:editId="7951D1C7">
            <wp:extent cx="3538372" cy="2433365"/>
            <wp:effectExtent l="0" t="0" r="5080" b="508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grayscl/>
                    </a:blip>
                    <a:stretch>
                      <a:fillRect/>
                    </a:stretch>
                  </pic:blipFill>
                  <pic:spPr>
                    <a:xfrm>
                      <a:off x="0" y="0"/>
                      <a:ext cx="3548120" cy="2440069"/>
                    </a:xfrm>
                    <a:prstGeom prst="rect">
                      <a:avLst/>
                    </a:prstGeom>
                  </pic:spPr>
                </pic:pic>
              </a:graphicData>
            </a:graphic>
          </wp:inline>
        </w:drawing>
      </w:r>
    </w:p>
    <w:p w14:paraId="23022AFA" w14:textId="6BA10A4C" w:rsidR="00E333CE" w:rsidRDefault="00E333CE" w:rsidP="00E333CE">
      <w:pPr>
        <w:spacing w:before="120" w:after="120" w:line="276" w:lineRule="auto"/>
        <w:ind w:left="0"/>
        <w:jc w:val="center"/>
        <w:rPr>
          <w:rFonts w:ascii="Arial" w:hAnsi="Arial" w:cs="Arial"/>
          <w:b/>
          <w:bCs/>
          <w:sz w:val="22"/>
          <w:szCs w:val="22"/>
        </w:rPr>
      </w:pPr>
      <w:r>
        <w:rPr>
          <w:rFonts w:ascii="Arial" w:hAnsi="Arial" w:cs="Arial"/>
          <w:b/>
          <w:bCs/>
          <w:noProof/>
          <w:sz w:val="22"/>
          <w:szCs w:val="22"/>
        </w:rPr>
        <mc:AlternateContent>
          <mc:Choice Requires="wps">
            <w:drawing>
              <wp:anchor distT="0" distB="0" distL="114300" distR="114300" simplePos="0" relativeHeight="251660288" behindDoc="0" locked="0" layoutInCell="1" allowOverlap="1" wp14:anchorId="1C14FF25" wp14:editId="3FE664DC">
                <wp:simplePos x="0" y="0"/>
                <wp:positionH relativeFrom="column">
                  <wp:posOffset>2476593</wp:posOffset>
                </wp:positionH>
                <wp:positionV relativeFrom="paragraph">
                  <wp:posOffset>290955</wp:posOffset>
                </wp:positionV>
                <wp:extent cx="2364058" cy="423746"/>
                <wp:effectExtent l="0" t="0" r="11430" b="8255"/>
                <wp:wrapNone/>
                <wp:docPr id="6" name="Zone de texte 6"/>
                <wp:cNvGraphicFramePr/>
                <a:graphic xmlns:a="http://schemas.openxmlformats.org/drawingml/2006/main">
                  <a:graphicData uri="http://schemas.microsoft.com/office/word/2010/wordprocessingShape">
                    <wps:wsp>
                      <wps:cNvSpPr txBox="1"/>
                      <wps:spPr>
                        <a:xfrm>
                          <a:off x="0" y="0"/>
                          <a:ext cx="2364058" cy="423746"/>
                        </a:xfrm>
                        <a:prstGeom prst="rect">
                          <a:avLst/>
                        </a:prstGeom>
                        <a:solidFill>
                          <a:schemeClr val="lt1"/>
                        </a:solidFill>
                        <a:ln w="6350">
                          <a:solidFill>
                            <a:prstClr val="black"/>
                          </a:solidFill>
                        </a:ln>
                      </wps:spPr>
                      <wps:txbx>
                        <w:txbxContent>
                          <w:p w14:paraId="1095CA8D" w14:textId="6554A6C5" w:rsidR="00E333CE" w:rsidRPr="00C260B6" w:rsidRDefault="00E333CE" w:rsidP="00C260B6">
                            <w:pPr>
                              <w:ind w:left="0"/>
                              <w:jc w:val="center"/>
                              <w:rPr>
                                <w:rFonts w:ascii="Arial" w:hAnsi="Arial" w:cs="Arial"/>
                                <w:b/>
                                <w:bCs/>
                              </w:rPr>
                            </w:pPr>
                            <w:r w:rsidRPr="00C260B6">
                              <w:rPr>
                                <w:rFonts w:ascii="Arial" w:hAnsi="Arial" w:cs="Arial"/>
                                <w:b/>
                                <w:bCs/>
                              </w:rPr>
                              <w:t>É</w:t>
                            </w:r>
                            <w:r w:rsidR="00C260B6">
                              <w:rPr>
                                <w:rFonts w:ascii="Arial" w:hAnsi="Arial" w:cs="Arial"/>
                                <w:b/>
                                <w:bCs/>
                              </w:rPr>
                              <w:t>volution des effectifs de 20</w:t>
                            </w:r>
                            <w:r w:rsidR="00197DA1">
                              <w:rPr>
                                <w:rFonts w:ascii="Arial" w:hAnsi="Arial" w:cs="Arial"/>
                                <w:b/>
                                <w:bCs/>
                              </w:rPr>
                              <w:t>0</w:t>
                            </w:r>
                            <w:r w:rsidR="00C260B6">
                              <w:rPr>
                                <w:rFonts w:ascii="Arial" w:hAnsi="Arial" w:cs="Arial"/>
                                <w:b/>
                                <w:bCs/>
                              </w:rPr>
                              <w:t>9 à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w16se="http://schemas.microsoft.com/office/word/2015/wordml/symex" xmlns:w15="http://schemas.microsoft.com/office/word/2012/wordml" xmlns:cx="http://schemas.microsoft.com/office/drawing/2014/chartex">
            <w:pict>
              <v:shape w14:anchorId="1C14FF25" id="Zone de texte 6" o:spid="_x0000_s1027" type="#_x0000_t202" style="position:absolute;left:0;text-align:left;margin-left:195pt;margin-top:22.9pt;width:186.15pt;height:33.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" fillcolor="white [3201]" strokeweight=".5pt">
                <v:textbox>
                  <w:txbxContent>
                    <w:p w14:paraId="1095CA8D" w14:textId="6554A6C5" w:rsidR="00E333CE" w:rsidRPr="00C260B6" w:rsidRDefault="00E333CE" w:rsidP="00C260B6">
                      <w:pPr>
                        <w:ind w:left="0"/>
                        <w:jc w:val="center"/>
                        <w:rPr>
                          <w:rFonts w:ascii="Arial" w:hAnsi="Arial" w:cs="Arial"/>
                          <w:b/>
                          <w:bCs/>
                        </w:rPr>
                      </w:pPr>
                      <w:r w:rsidRPr="00C260B6">
                        <w:rPr>
                          <w:rFonts w:ascii="Arial" w:hAnsi="Arial" w:cs="Arial"/>
                          <w:b/>
                          <w:bCs/>
                        </w:rPr>
                        <w:t>É</w:t>
                      </w:r>
                      <w:r w:rsidR="00C260B6">
                        <w:rPr>
                          <w:rFonts w:ascii="Arial" w:hAnsi="Arial" w:cs="Arial"/>
                          <w:b/>
                          <w:bCs/>
                        </w:rPr>
                        <w:t>volution des effectifs de 20</w:t>
                      </w:r>
                      <w:r w:rsidR="00197DA1">
                        <w:rPr>
                          <w:rFonts w:ascii="Arial" w:hAnsi="Arial" w:cs="Arial"/>
                          <w:b/>
                          <w:bCs/>
                        </w:rPr>
                        <w:t>0</w:t>
                      </w:r>
                      <w:r w:rsidR="00C260B6">
                        <w:rPr>
                          <w:rFonts w:ascii="Arial" w:hAnsi="Arial" w:cs="Arial"/>
                          <w:b/>
                          <w:bCs/>
                        </w:rPr>
                        <w:t>9 à 2019</w:t>
                      </w:r>
                    </w:p>
                  </w:txbxContent>
                </v:textbox>
              </v:shape>
            </w:pict>
          </mc:Fallback>
        </mc:AlternateContent>
      </w:r>
      <w:r w:rsidRPr="00E333CE">
        <w:rPr>
          <w:rFonts w:ascii="Arial" w:hAnsi="Arial" w:cs="Arial"/>
          <w:b/>
          <w:bCs/>
          <w:noProof/>
          <w:sz w:val="22"/>
          <w:szCs w:val="22"/>
        </w:rPr>
        <w:drawing>
          <wp:inline distT="0" distB="0" distL="0" distR="0" wp14:anchorId="1A5D7F68" wp14:editId="02CFFE4A">
            <wp:extent cx="5549900" cy="341906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grayscl/>
                      <a:extLst>
                        <a:ext uri="{BEBA8EAE-BF5A-486C-A8C5-ECC9F3942E4B}">
                          <a14:imgProps xmlns:a14="http://schemas.microsoft.com/office/drawing/2010/main">
                            <a14:imgLayer r:embed="rId15">
                              <a14:imgEffect>
                                <a14:sharpenSoften amount="97000"/>
                              </a14:imgEffect>
                              <a14:imgEffect>
                                <a14:brightnessContrast bright="-11000" contrast="80000"/>
                              </a14:imgEffect>
                            </a14:imgLayer>
                          </a14:imgProps>
                        </a:ext>
                      </a:extLst>
                    </a:blip>
                    <a:stretch>
                      <a:fillRect/>
                    </a:stretch>
                  </pic:blipFill>
                  <pic:spPr>
                    <a:xfrm>
                      <a:off x="0" y="0"/>
                      <a:ext cx="5685766" cy="3502762"/>
                    </a:xfrm>
                    <a:prstGeom prst="rect">
                      <a:avLst/>
                    </a:prstGeom>
                  </pic:spPr>
                </pic:pic>
              </a:graphicData>
            </a:graphic>
          </wp:inline>
        </w:drawing>
      </w:r>
    </w:p>
    <w:p w14:paraId="49B81DE1" w14:textId="5B814578" w:rsidR="009D567A" w:rsidRPr="000C311D" w:rsidRDefault="00C260B6" w:rsidP="005F2086">
      <w:pPr>
        <w:spacing w:before="120" w:after="120" w:line="276" w:lineRule="auto"/>
        <w:ind w:left="0"/>
        <w:jc w:val="right"/>
        <w:rPr>
          <w:rFonts w:ascii="Arial" w:hAnsi="Arial" w:cs="Arial"/>
          <w:bCs/>
          <w:i/>
          <w:szCs w:val="20"/>
        </w:rPr>
      </w:pPr>
      <w:r w:rsidRPr="000C311D">
        <w:rPr>
          <w:rFonts w:ascii="Arial" w:hAnsi="Arial" w:cs="Arial"/>
          <w:bCs/>
          <w:i/>
          <w:szCs w:val="20"/>
        </w:rPr>
        <w:t xml:space="preserve">Source : </w:t>
      </w:r>
      <w:r w:rsidR="000C311D">
        <w:rPr>
          <w:rFonts w:ascii="Arial" w:hAnsi="Arial" w:cs="Arial"/>
          <w:bCs/>
          <w:i/>
          <w:szCs w:val="20"/>
        </w:rPr>
        <w:t>s</w:t>
      </w:r>
      <w:r w:rsidRPr="000C311D">
        <w:rPr>
          <w:rFonts w:ascii="Arial" w:hAnsi="Arial" w:cs="Arial"/>
          <w:bCs/>
          <w:i/>
          <w:szCs w:val="20"/>
        </w:rPr>
        <w:t>yndicat professionnel des fabricants de fils et de câbles électriques et de communication</w:t>
      </w:r>
      <w:r w:rsidR="000C311D">
        <w:rPr>
          <w:rFonts w:ascii="Arial" w:hAnsi="Arial" w:cs="Arial"/>
          <w:bCs/>
          <w:i/>
          <w:szCs w:val="20"/>
        </w:rPr>
        <w:t>.</w:t>
      </w:r>
    </w:p>
    <w:p w14:paraId="7B752E11" w14:textId="77777777" w:rsidR="00901DE6" w:rsidRDefault="00901DE6" w:rsidP="009D567A">
      <w:pPr>
        <w:spacing w:before="120" w:after="120" w:line="276" w:lineRule="auto"/>
        <w:ind w:left="0"/>
        <w:jc w:val="both"/>
        <w:rPr>
          <w:rFonts w:ascii="Arial" w:hAnsi="Arial" w:cs="Arial"/>
          <w:b/>
          <w:sz w:val="22"/>
          <w:szCs w:val="22"/>
          <w:u w:val="single"/>
        </w:rPr>
      </w:pPr>
    </w:p>
    <w:p w14:paraId="79F8CD01" w14:textId="55FDBE55" w:rsidR="008D743F" w:rsidRDefault="00C260B6" w:rsidP="005F2086">
      <w:pPr>
        <w:spacing w:line="276" w:lineRule="auto"/>
        <w:ind w:left="0"/>
        <w:jc w:val="both"/>
        <w:rPr>
          <w:rFonts w:ascii="Arial" w:hAnsi="Arial" w:cs="Arial"/>
          <w:b/>
          <w:sz w:val="22"/>
          <w:szCs w:val="22"/>
        </w:rPr>
      </w:pPr>
      <w:r w:rsidRPr="00986A24">
        <w:rPr>
          <w:rFonts w:ascii="Arial" w:hAnsi="Arial" w:cs="Arial"/>
          <w:b/>
          <w:sz w:val="22"/>
          <w:szCs w:val="22"/>
        </w:rPr>
        <w:t xml:space="preserve">Document 3 </w:t>
      </w:r>
      <w:r w:rsidR="00986A24" w:rsidRPr="00986A24">
        <w:rPr>
          <w:rFonts w:ascii="Arial" w:hAnsi="Arial" w:cs="Arial"/>
          <w:b/>
          <w:sz w:val="22"/>
          <w:szCs w:val="22"/>
        </w:rPr>
        <w:t>–</w:t>
      </w:r>
      <w:r w:rsidRPr="00986A24">
        <w:rPr>
          <w:rFonts w:ascii="Arial" w:hAnsi="Arial" w:cs="Arial"/>
          <w:b/>
          <w:sz w:val="22"/>
          <w:szCs w:val="22"/>
        </w:rPr>
        <w:t xml:space="preserve"> </w:t>
      </w:r>
      <w:r w:rsidR="0088596A" w:rsidRPr="00986A24">
        <w:rPr>
          <w:rFonts w:ascii="Arial" w:hAnsi="Arial" w:cs="Arial"/>
          <w:b/>
          <w:sz w:val="22"/>
          <w:szCs w:val="22"/>
        </w:rPr>
        <w:t>ACOME</w:t>
      </w:r>
      <w:r w:rsidR="008D743F" w:rsidRPr="00986A24">
        <w:rPr>
          <w:rFonts w:ascii="Arial" w:hAnsi="Arial" w:cs="Arial"/>
          <w:b/>
          <w:sz w:val="22"/>
          <w:szCs w:val="22"/>
        </w:rPr>
        <w:t>, la PME qui fabrique la fibre de demain</w:t>
      </w:r>
      <w:r w:rsidR="00986A24">
        <w:rPr>
          <w:rFonts w:ascii="Arial" w:hAnsi="Arial" w:cs="Arial"/>
          <w:b/>
          <w:sz w:val="22"/>
          <w:szCs w:val="22"/>
        </w:rPr>
        <w:t>.</w:t>
      </w:r>
    </w:p>
    <w:p w14:paraId="027B9A66" w14:textId="77777777" w:rsidR="00986A24" w:rsidRPr="00986A24" w:rsidRDefault="00986A24" w:rsidP="005F2086">
      <w:pPr>
        <w:spacing w:line="276" w:lineRule="auto"/>
        <w:ind w:left="0"/>
        <w:jc w:val="both"/>
        <w:rPr>
          <w:rFonts w:ascii="Arial" w:hAnsi="Arial" w:cs="Arial"/>
          <w:b/>
          <w:sz w:val="22"/>
          <w:szCs w:val="22"/>
        </w:rPr>
      </w:pPr>
    </w:p>
    <w:p w14:paraId="460C145B" w14:textId="3B2BE720" w:rsidR="008D743F" w:rsidRPr="00DC3930" w:rsidRDefault="0088596A" w:rsidP="00986A24">
      <w:pPr>
        <w:pStyle w:val="NormalWeb"/>
        <w:spacing w:before="0" w:beforeAutospacing="0" w:after="0" w:afterAutospacing="0"/>
        <w:jc w:val="both"/>
        <w:rPr>
          <w:rFonts w:ascii="Arial" w:hAnsi="Arial" w:cs="Arial"/>
          <w:b/>
          <w:bCs/>
          <w:sz w:val="22"/>
          <w:szCs w:val="22"/>
        </w:rPr>
      </w:pPr>
      <w:r>
        <w:rPr>
          <w:rStyle w:val="Accentuation"/>
          <w:rFonts w:ascii="Arial" w:hAnsi="Arial" w:cs="Arial"/>
          <w:b/>
          <w:bCs/>
          <w:sz w:val="22"/>
          <w:szCs w:val="22"/>
        </w:rPr>
        <w:t>ACOME</w:t>
      </w:r>
      <w:r w:rsidR="008D743F" w:rsidRPr="00DC3930">
        <w:rPr>
          <w:rStyle w:val="Accentuation"/>
          <w:rFonts w:ascii="Arial" w:hAnsi="Arial" w:cs="Arial"/>
          <w:b/>
          <w:bCs/>
          <w:sz w:val="22"/>
          <w:szCs w:val="22"/>
        </w:rPr>
        <w:t xml:space="preserve"> s'est fait une spécialité dans une technologie du futur : la fibre. D'ici à 2022, toute la France doit en être recouverte.</w:t>
      </w:r>
    </w:p>
    <w:p w14:paraId="5875BF9F" w14:textId="67075B71" w:rsidR="008D743F" w:rsidRDefault="0088596A" w:rsidP="005F2086">
      <w:pPr>
        <w:pStyle w:val="NormalWeb"/>
        <w:spacing w:before="0" w:beforeAutospacing="0" w:after="0" w:afterAutospacing="0"/>
        <w:jc w:val="both"/>
        <w:rPr>
          <w:rFonts w:ascii="Arial" w:hAnsi="Arial" w:cs="Arial"/>
          <w:sz w:val="22"/>
          <w:szCs w:val="22"/>
        </w:rPr>
      </w:pPr>
      <w:r>
        <w:rPr>
          <w:rFonts w:ascii="Arial" w:hAnsi="Arial" w:cs="Arial"/>
          <w:sz w:val="22"/>
          <w:szCs w:val="22"/>
        </w:rPr>
        <w:t>ACOME</w:t>
      </w:r>
      <w:r w:rsidR="00931398">
        <w:rPr>
          <w:rFonts w:ascii="Arial" w:hAnsi="Arial" w:cs="Arial"/>
          <w:sz w:val="22"/>
          <w:szCs w:val="22"/>
        </w:rPr>
        <w:t xml:space="preserve"> </w:t>
      </w:r>
      <w:r w:rsidR="008D743F" w:rsidRPr="00DC3930">
        <w:rPr>
          <w:rFonts w:ascii="Arial" w:hAnsi="Arial" w:cs="Arial"/>
          <w:sz w:val="22"/>
          <w:szCs w:val="22"/>
        </w:rPr>
        <w:t>produit de la fibre optique depuis plus de trente ans</w:t>
      </w:r>
      <w:r w:rsidR="00931398">
        <w:rPr>
          <w:rFonts w:ascii="Arial" w:hAnsi="Arial" w:cs="Arial"/>
          <w:sz w:val="22"/>
          <w:szCs w:val="22"/>
        </w:rPr>
        <w:t xml:space="preserve"> et</w:t>
      </w:r>
      <w:r w:rsidR="008D743F" w:rsidRPr="00DC3930">
        <w:rPr>
          <w:rFonts w:ascii="Arial" w:hAnsi="Arial" w:cs="Arial"/>
          <w:sz w:val="22"/>
          <w:szCs w:val="22"/>
        </w:rPr>
        <w:t xml:space="preserve"> les opérateurs télécoms (Orange, SFR...), ses clients, la déploient aujourd'hui sur tout le territoire. Les foyers français connaissent cette technologie de mieux en mieux : grâce à elle, ils peuvent accéder de manière ultrarapide à Internet : c'est ce que l'on</w:t>
      </w:r>
      <w:r w:rsidR="00986A24">
        <w:rPr>
          <w:rFonts w:ascii="Arial" w:hAnsi="Arial" w:cs="Arial"/>
          <w:sz w:val="22"/>
          <w:szCs w:val="22"/>
        </w:rPr>
        <w:t xml:space="preserve"> appelle le « très haut débit »</w:t>
      </w:r>
      <w:r w:rsidR="008D743F" w:rsidRPr="00DC3930">
        <w:rPr>
          <w:rFonts w:ascii="Arial" w:hAnsi="Arial" w:cs="Arial"/>
          <w:sz w:val="22"/>
          <w:szCs w:val="22"/>
        </w:rPr>
        <w:t>. Avec la fibre, on télécharge un film en quelques secondes, alors qu'il faut plusieurs minutes avec une connexion ADSL, con</w:t>
      </w:r>
      <w:r w:rsidR="005F2086">
        <w:rPr>
          <w:rFonts w:ascii="Arial" w:hAnsi="Arial" w:cs="Arial"/>
          <w:sz w:val="22"/>
          <w:szCs w:val="22"/>
        </w:rPr>
        <w:t>sidérée comme du « haut débit »</w:t>
      </w:r>
      <w:r w:rsidR="008D743F" w:rsidRPr="00DC3930">
        <w:rPr>
          <w:rFonts w:ascii="Arial" w:hAnsi="Arial" w:cs="Arial"/>
          <w:sz w:val="22"/>
          <w:szCs w:val="22"/>
        </w:rPr>
        <w:t>.</w:t>
      </w:r>
    </w:p>
    <w:p w14:paraId="5859210F" w14:textId="77777777" w:rsidR="005F2086" w:rsidRPr="00DC3930" w:rsidRDefault="005F2086" w:rsidP="005F2086">
      <w:pPr>
        <w:pStyle w:val="NormalWeb"/>
        <w:spacing w:before="0" w:beforeAutospacing="0" w:after="0" w:afterAutospacing="0"/>
        <w:jc w:val="both"/>
        <w:rPr>
          <w:rFonts w:ascii="Arial" w:hAnsi="Arial" w:cs="Arial"/>
          <w:sz w:val="22"/>
          <w:szCs w:val="22"/>
        </w:rPr>
      </w:pPr>
    </w:p>
    <w:p w14:paraId="1CAE5CA6" w14:textId="7DEF0DC7" w:rsidR="008D743F" w:rsidRDefault="008D743F" w:rsidP="005F2086">
      <w:pPr>
        <w:pStyle w:val="NormalWeb"/>
        <w:spacing w:before="0" w:beforeAutospacing="0" w:after="0" w:afterAutospacing="0"/>
        <w:jc w:val="both"/>
        <w:rPr>
          <w:rFonts w:ascii="Arial" w:hAnsi="Arial" w:cs="Arial"/>
          <w:sz w:val="22"/>
          <w:szCs w:val="22"/>
        </w:rPr>
      </w:pPr>
      <w:r w:rsidRPr="00DC3930">
        <w:rPr>
          <w:rFonts w:ascii="Arial" w:hAnsi="Arial" w:cs="Arial"/>
          <w:sz w:val="22"/>
          <w:szCs w:val="22"/>
        </w:rPr>
        <w:t xml:space="preserve">La PME, qui pèse aujourd'hui 428 millions </w:t>
      </w:r>
      <w:r w:rsidR="0088596A">
        <w:rPr>
          <w:rFonts w:ascii="Arial" w:hAnsi="Arial" w:cs="Arial"/>
          <w:sz w:val="22"/>
          <w:szCs w:val="22"/>
        </w:rPr>
        <w:t xml:space="preserve">d’euros </w:t>
      </w:r>
      <w:r w:rsidRPr="00DC3930">
        <w:rPr>
          <w:rFonts w:ascii="Arial" w:hAnsi="Arial" w:cs="Arial"/>
          <w:sz w:val="22"/>
          <w:szCs w:val="22"/>
        </w:rPr>
        <w:t>de chiffre d'affaires</w:t>
      </w:r>
      <w:r w:rsidR="00F04C48">
        <w:rPr>
          <w:rFonts w:ascii="Arial" w:hAnsi="Arial" w:cs="Arial"/>
          <w:sz w:val="22"/>
          <w:szCs w:val="22"/>
        </w:rPr>
        <w:t xml:space="preserve"> </w:t>
      </w:r>
      <w:r w:rsidR="00A9396C" w:rsidRPr="00A9396C">
        <w:rPr>
          <w:rFonts w:ascii="Arial" w:hAnsi="Arial" w:cs="Arial"/>
          <w:sz w:val="22"/>
          <w:szCs w:val="22"/>
          <w:vertAlign w:val="superscript"/>
        </w:rPr>
        <w:t>(1)</w:t>
      </w:r>
      <w:r w:rsidRPr="00DC3930">
        <w:rPr>
          <w:rFonts w:ascii="Arial" w:hAnsi="Arial" w:cs="Arial"/>
          <w:sz w:val="22"/>
          <w:szCs w:val="22"/>
        </w:rPr>
        <w:t xml:space="preserve">, est devenue, au fil des ans, l'un des trois principaux fabricants de fibre en Europe et, surtout, le seul et unique français, fournissant à lui seul 20 % de cette technologie dans l'Hexagone. </w:t>
      </w:r>
      <w:r w:rsidR="0088596A">
        <w:rPr>
          <w:rFonts w:ascii="Arial" w:hAnsi="Arial" w:cs="Arial"/>
          <w:sz w:val="22"/>
          <w:szCs w:val="22"/>
        </w:rPr>
        <w:t>ACOME</w:t>
      </w:r>
      <w:r w:rsidRPr="00DC3930">
        <w:rPr>
          <w:rFonts w:ascii="Arial" w:hAnsi="Arial" w:cs="Arial"/>
          <w:sz w:val="22"/>
          <w:szCs w:val="22"/>
        </w:rPr>
        <w:t xml:space="preserve"> n'est pas une entreprise comme les autres. C'est une </w:t>
      </w:r>
      <w:r w:rsidR="00F04C48" w:rsidRPr="00DC3930">
        <w:rPr>
          <w:rFonts w:ascii="Arial" w:hAnsi="Arial" w:cs="Arial"/>
          <w:sz w:val="22"/>
          <w:szCs w:val="22"/>
        </w:rPr>
        <w:t>SCOP</w:t>
      </w:r>
      <w:r w:rsidRPr="00DC3930">
        <w:rPr>
          <w:rFonts w:ascii="Arial" w:hAnsi="Arial" w:cs="Arial"/>
          <w:sz w:val="22"/>
          <w:szCs w:val="22"/>
        </w:rPr>
        <w:t xml:space="preserve">, une coopérative ouvrière : toutes les décisions y </w:t>
      </w:r>
      <w:r w:rsidRPr="00DC3930">
        <w:rPr>
          <w:rFonts w:ascii="Arial" w:hAnsi="Arial" w:cs="Arial"/>
          <w:sz w:val="22"/>
          <w:szCs w:val="22"/>
        </w:rPr>
        <w:lastRenderedPageBreak/>
        <w:t>sont prises de manière collective. 100 % des salariés sont associés de l'entreprise et y ont placé des économies. La moitié des bénéfices leur est redistribuée, l'autre moitié, réserve impartageable, consolide les fonds propres. Ici, il est question d'éthique, de solidarité, de « projet humain », de « développement social et durable</w:t>
      </w:r>
      <w:r w:rsidR="00931398">
        <w:rPr>
          <w:rFonts w:ascii="Arial" w:hAnsi="Arial" w:cs="Arial"/>
          <w:sz w:val="22"/>
          <w:szCs w:val="22"/>
        </w:rPr>
        <w:t> »</w:t>
      </w:r>
      <w:r w:rsidRPr="00DC3930">
        <w:rPr>
          <w:rFonts w:ascii="Arial" w:hAnsi="Arial" w:cs="Arial"/>
          <w:sz w:val="22"/>
          <w:szCs w:val="22"/>
        </w:rPr>
        <w:t xml:space="preserve">... On est bien loin du monde de requins des télécoms. « </w:t>
      </w:r>
      <w:r w:rsidRPr="00DC3930">
        <w:rPr>
          <w:rStyle w:val="Accentuation"/>
          <w:rFonts w:ascii="Arial" w:hAnsi="Arial" w:cs="Arial"/>
          <w:sz w:val="22"/>
          <w:szCs w:val="22"/>
        </w:rPr>
        <w:t>On passe plus de temps que dans une entreprise ordinaire, à échanger, à convaincre, à obtenir l'engagement de chacun</w:t>
      </w:r>
      <w:r w:rsidRPr="00DC3930">
        <w:rPr>
          <w:rFonts w:ascii="Arial" w:hAnsi="Arial" w:cs="Arial"/>
          <w:sz w:val="22"/>
          <w:szCs w:val="22"/>
        </w:rPr>
        <w:t xml:space="preserve">, explique Jacques </w:t>
      </w:r>
      <w:r w:rsidR="00F04C48" w:rsidRPr="00DC3930">
        <w:rPr>
          <w:rFonts w:ascii="Arial" w:hAnsi="Arial" w:cs="Arial"/>
          <w:sz w:val="22"/>
          <w:szCs w:val="22"/>
        </w:rPr>
        <w:t>DE HEERE</w:t>
      </w:r>
      <w:r w:rsidRPr="00DC3930">
        <w:rPr>
          <w:rFonts w:ascii="Arial" w:hAnsi="Arial" w:cs="Arial"/>
          <w:sz w:val="22"/>
          <w:szCs w:val="22"/>
        </w:rPr>
        <w:t>, PDG d'</w:t>
      </w:r>
      <w:r w:rsidR="0088596A">
        <w:rPr>
          <w:rFonts w:ascii="Arial" w:hAnsi="Arial" w:cs="Arial"/>
          <w:sz w:val="22"/>
          <w:szCs w:val="22"/>
        </w:rPr>
        <w:t>ACOME</w:t>
      </w:r>
      <w:r w:rsidRPr="00DC3930">
        <w:rPr>
          <w:rFonts w:ascii="Arial" w:hAnsi="Arial" w:cs="Arial"/>
          <w:sz w:val="22"/>
          <w:szCs w:val="22"/>
        </w:rPr>
        <w:t xml:space="preserve">. </w:t>
      </w:r>
      <w:r w:rsidRPr="00DC3930">
        <w:rPr>
          <w:rStyle w:val="Accentuation"/>
          <w:rFonts w:ascii="Arial" w:hAnsi="Arial" w:cs="Arial"/>
          <w:sz w:val="22"/>
          <w:szCs w:val="22"/>
        </w:rPr>
        <w:t>L'indicateur qui prime, ce n'est pas l'</w:t>
      </w:r>
      <w:proofErr w:type="spellStart"/>
      <w:r w:rsidRPr="00DC3930">
        <w:rPr>
          <w:rStyle w:val="Accentuation"/>
          <w:rFonts w:ascii="Arial" w:hAnsi="Arial" w:cs="Arial"/>
          <w:sz w:val="22"/>
          <w:szCs w:val="22"/>
        </w:rPr>
        <w:t>Ebitda</w:t>
      </w:r>
      <w:proofErr w:type="spellEnd"/>
      <w:r w:rsidR="00F04C48">
        <w:rPr>
          <w:rStyle w:val="Accentuation"/>
          <w:rFonts w:ascii="Arial" w:hAnsi="Arial" w:cs="Arial"/>
          <w:sz w:val="22"/>
          <w:szCs w:val="22"/>
        </w:rPr>
        <w:t xml:space="preserve"> </w:t>
      </w:r>
      <w:r w:rsidR="0088596A" w:rsidRPr="00986A24">
        <w:rPr>
          <w:rStyle w:val="Accentuation"/>
          <w:rFonts w:ascii="Arial" w:hAnsi="Arial" w:cs="Arial"/>
          <w:sz w:val="22"/>
          <w:szCs w:val="22"/>
          <w:vertAlign w:val="superscript"/>
        </w:rPr>
        <w:t>(2)</w:t>
      </w:r>
      <w:r w:rsidRPr="00DC3930">
        <w:rPr>
          <w:rStyle w:val="Accentuation"/>
          <w:rFonts w:ascii="Arial" w:hAnsi="Arial" w:cs="Arial"/>
          <w:sz w:val="22"/>
          <w:szCs w:val="22"/>
        </w:rPr>
        <w:t xml:space="preserve">, le sens humain est très important. </w:t>
      </w:r>
      <w:r w:rsidRPr="00DC3930">
        <w:rPr>
          <w:rFonts w:ascii="Arial" w:hAnsi="Arial" w:cs="Arial"/>
          <w:sz w:val="22"/>
          <w:szCs w:val="22"/>
        </w:rPr>
        <w:t xml:space="preserve">» Sur son bureau trône un suricate, le type même d'animal qui ne sait pas vivre en dehors d'un groupe, d'une colonie... </w:t>
      </w:r>
    </w:p>
    <w:p w14:paraId="4C1BE7E3" w14:textId="77777777" w:rsidR="005F2086" w:rsidRPr="00DC3930" w:rsidRDefault="005F2086" w:rsidP="005F2086">
      <w:pPr>
        <w:pStyle w:val="NormalWeb"/>
        <w:spacing w:before="0" w:beforeAutospacing="0" w:after="0" w:afterAutospacing="0"/>
        <w:jc w:val="both"/>
        <w:rPr>
          <w:rFonts w:ascii="Arial" w:hAnsi="Arial" w:cs="Arial"/>
          <w:sz w:val="22"/>
          <w:szCs w:val="22"/>
        </w:rPr>
      </w:pPr>
    </w:p>
    <w:p w14:paraId="68250732" w14:textId="0793110D" w:rsidR="008D743F" w:rsidRDefault="008D743F" w:rsidP="005F2086">
      <w:pPr>
        <w:pStyle w:val="NormalWeb"/>
        <w:spacing w:before="0" w:beforeAutospacing="0" w:after="0" w:afterAutospacing="0"/>
        <w:jc w:val="both"/>
        <w:rPr>
          <w:rFonts w:ascii="Arial" w:hAnsi="Arial" w:cs="Arial"/>
          <w:sz w:val="22"/>
          <w:szCs w:val="22"/>
        </w:rPr>
      </w:pPr>
      <w:r w:rsidRPr="00DC3930">
        <w:rPr>
          <w:rFonts w:ascii="Arial" w:hAnsi="Arial" w:cs="Arial"/>
          <w:sz w:val="22"/>
          <w:szCs w:val="22"/>
        </w:rPr>
        <w:t>Chaque jour, ce sont plus de 1</w:t>
      </w:r>
      <w:r w:rsidR="00573364">
        <w:rPr>
          <w:rFonts w:ascii="Arial" w:hAnsi="Arial" w:cs="Arial"/>
          <w:sz w:val="22"/>
          <w:szCs w:val="22"/>
        </w:rPr>
        <w:t xml:space="preserve"> </w:t>
      </w:r>
      <w:r w:rsidRPr="00DC3930">
        <w:rPr>
          <w:rFonts w:ascii="Arial" w:hAnsi="Arial" w:cs="Arial"/>
          <w:sz w:val="22"/>
          <w:szCs w:val="22"/>
        </w:rPr>
        <w:t>000 salariés qui investissent les cinq usines normandes d'</w:t>
      </w:r>
      <w:r w:rsidR="0088596A">
        <w:rPr>
          <w:rFonts w:ascii="Arial" w:hAnsi="Arial" w:cs="Arial"/>
          <w:sz w:val="22"/>
          <w:szCs w:val="22"/>
        </w:rPr>
        <w:t>ACOME</w:t>
      </w:r>
      <w:r w:rsidRPr="00DC3930">
        <w:rPr>
          <w:rFonts w:ascii="Arial" w:hAnsi="Arial" w:cs="Arial"/>
          <w:sz w:val="22"/>
          <w:szCs w:val="22"/>
        </w:rPr>
        <w:t>, sur un total de 1</w:t>
      </w:r>
      <w:r w:rsidR="00573364">
        <w:rPr>
          <w:rFonts w:ascii="Arial" w:hAnsi="Arial" w:cs="Arial"/>
          <w:sz w:val="22"/>
          <w:szCs w:val="22"/>
        </w:rPr>
        <w:t xml:space="preserve"> </w:t>
      </w:r>
      <w:r w:rsidRPr="00DC3930">
        <w:rPr>
          <w:rFonts w:ascii="Arial" w:hAnsi="Arial" w:cs="Arial"/>
          <w:sz w:val="22"/>
          <w:szCs w:val="22"/>
        </w:rPr>
        <w:t xml:space="preserve">561 collaborateurs. Outre l'Europe, l'entreprise est aussi implantée en Asie et en Amérique du Sud. </w:t>
      </w:r>
      <w:r w:rsidR="00573364">
        <w:rPr>
          <w:rFonts w:ascii="Arial" w:hAnsi="Arial" w:cs="Arial"/>
          <w:sz w:val="22"/>
          <w:szCs w:val="22"/>
        </w:rPr>
        <w:t>À</w:t>
      </w:r>
      <w:r w:rsidRPr="00DC3930">
        <w:rPr>
          <w:rFonts w:ascii="Arial" w:hAnsi="Arial" w:cs="Arial"/>
          <w:sz w:val="22"/>
          <w:szCs w:val="22"/>
        </w:rPr>
        <w:t xml:space="preserve"> l'entrée du site industriel de Mortain, des dizaines de tourets de câbles, sorte d'énormes bobines de fil, attendent d'être livrés. Ceux-là, ce sont des fils de cuivre. Car </w:t>
      </w:r>
      <w:r w:rsidR="0088596A">
        <w:rPr>
          <w:rFonts w:ascii="Arial" w:hAnsi="Arial" w:cs="Arial"/>
          <w:sz w:val="22"/>
          <w:szCs w:val="22"/>
        </w:rPr>
        <w:t>ACOME</w:t>
      </w:r>
      <w:r w:rsidRPr="00DC3930">
        <w:rPr>
          <w:rFonts w:ascii="Arial" w:hAnsi="Arial" w:cs="Arial"/>
          <w:sz w:val="22"/>
          <w:szCs w:val="22"/>
        </w:rPr>
        <w:t xml:space="preserve"> est aussi le premier fabricant européen de solutions de câblage de réseaux télécoms de cuivre, ces courroies de transmission des signaux, par lesquels transitent le téléphone, l'Internet, les vidéos... Une activité en plein ralentissement, la fibre ayant vocation à remplacer le réseau cuivre et la technologie ADSL. Vingt-cinq semi-remorques entrent et sortent tous les jours de ce site d'un peu moins de 50 hectares. Les fils et les câbles, </w:t>
      </w:r>
      <w:r w:rsidR="0088596A">
        <w:rPr>
          <w:rFonts w:ascii="Arial" w:hAnsi="Arial" w:cs="Arial"/>
          <w:sz w:val="22"/>
          <w:szCs w:val="22"/>
        </w:rPr>
        <w:t>ACOME</w:t>
      </w:r>
      <w:r w:rsidRPr="00DC3930">
        <w:rPr>
          <w:rFonts w:ascii="Arial" w:hAnsi="Arial" w:cs="Arial"/>
          <w:sz w:val="22"/>
          <w:szCs w:val="22"/>
        </w:rPr>
        <w:t xml:space="preserve"> les produit aussi pour l'automobile, avec une certaine réussite puisqu'il est le champion européen dans ce secteur à haut potentiel. « </w:t>
      </w:r>
      <w:r w:rsidRPr="00DC3930">
        <w:rPr>
          <w:rStyle w:val="Accentuation"/>
          <w:rFonts w:ascii="Arial" w:hAnsi="Arial" w:cs="Arial"/>
          <w:sz w:val="22"/>
          <w:szCs w:val="22"/>
        </w:rPr>
        <w:t>En 2020, 90</w:t>
      </w:r>
      <w:r w:rsidR="00573364">
        <w:rPr>
          <w:rStyle w:val="Accentuation"/>
          <w:rFonts w:ascii="Arial" w:hAnsi="Arial" w:cs="Arial"/>
          <w:sz w:val="22"/>
          <w:szCs w:val="22"/>
        </w:rPr>
        <w:t xml:space="preserve"> </w:t>
      </w:r>
      <w:r w:rsidRPr="00DC3930">
        <w:rPr>
          <w:rStyle w:val="Accentuation"/>
          <w:rFonts w:ascii="Arial" w:hAnsi="Arial" w:cs="Arial"/>
          <w:sz w:val="22"/>
          <w:szCs w:val="22"/>
        </w:rPr>
        <w:t>% des véhicules vendus dans le monde seront connectés</w:t>
      </w:r>
      <w:r w:rsidRPr="00DC3930">
        <w:rPr>
          <w:rFonts w:ascii="Arial" w:hAnsi="Arial" w:cs="Arial"/>
          <w:sz w:val="22"/>
          <w:szCs w:val="22"/>
        </w:rPr>
        <w:t xml:space="preserve">, confie Jacques </w:t>
      </w:r>
      <w:r w:rsidR="00F04C48" w:rsidRPr="00DC3930">
        <w:rPr>
          <w:rFonts w:ascii="Arial" w:hAnsi="Arial" w:cs="Arial"/>
          <w:sz w:val="22"/>
          <w:szCs w:val="22"/>
        </w:rPr>
        <w:t>DE HEERE</w:t>
      </w:r>
      <w:r w:rsidRPr="00DC3930">
        <w:rPr>
          <w:rFonts w:ascii="Arial" w:hAnsi="Arial" w:cs="Arial"/>
          <w:sz w:val="22"/>
          <w:szCs w:val="22"/>
        </w:rPr>
        <w:t xml:space="preserve">, qui rentre tout juste d'Asie, où se tenait une conférence de la Fédération internationale des fabricants de câble, sur la convergence de plus en plus forte des mondes de l'industrie et des télécoms. </w:t>
      </w:r>
      <w:r w:rsidRPr="00DC3930">
        <w:rPr>
          <w:rStyle w:val="Accentuation"/>
          <w:rFonts w:ascii="Arial" w:hAnsi="Arial" w:cs="Arial"/>
          <w:sz w:val="22"/>
          <w:szCs w:val="22"/>
        </w:rPr>
        <w:t xml:space="preserve">Dans une voiture aujourd'hui, vous avez plus de 1 kilomètre de fibre pour maîtriser la performance de transmission des signaux. </w:t>
      </w:r>
      <w:r w:rsidRPr="00DC3930">
        <w:rPr>
          <w:rFonts w:ascii="Arial" w:hAnsi="Arial" w:cs="Arial"/>
          <w:sz w:val="22"/>
          <w:szCs w:val="22"/>
        </w:rPr>
        <w:t xml:space="preserve">» </w:t>
      </w:r>
    </w:p>
    <w:p w14:paraId="3B32ACB8" w14:textId="77777777" w:rsidR="005F2086" w:rsidRPr="00DC3930" w:rsidRDefault="005F2086" w:rsidP="005F2086">
      <w:pPr>
        <w:pStyle w:val="NormalWeb"/>
        <w:spacing w:before="0" w:beforeAutospacing="0" w:after="0" w:afterAutospacing="0"/>
        <w:jc w:val="both"/>
        <w:rPr>
          <w:rFonts w:ascii="Arial" w:hAnsi="Arial" w:cs="Arial"/>
          <w:sz w:val="22"/>
          <w:szCs w:val="22"/>
        </w:rPr>
      </w:pPr>
    </w:p>
    <w:p w14:paraId="6F920086" w14:textId="680380E0" w:rsidR="008D743F" w:rsidRDefault="008D743F" w:rsidP="005F2086">
      <w:pPr>
        <w:pStyle w:val="NormalWeb"/>
        <w:spacing w:before="0" w:beforeAutospacing="0" w:after="0" w:afterAutospacing="0"/>
        <w:jc w:val="both"/>
        <w:rPr>
          <w:rFonts w:ascii="Arial" w:hAnsi="Arial" w:cs="Arial"/>
          <w:sz w:val="22"/>
          <w:szCs w:val="22"/>
        </w:rPr>
      </w:pPr>
      <w:r w:rsidRPr="00DC3930">
        <w:rPr>
          <w:rFonts w:ascii="Arial" w:hAnsi="Arial" w:cs="Arial"/>
          <w:sz w:val="22"/>
          <w:szCs w:val="22"/>
        </w:rPr>
        <w:t xml:space="preserve">Les réseaux installés le sont pour des dizaines et des dizaines d'années. L'Internet ultrarapide, la télé ultra-haute définition, la vidéosurveillance et beaucoup d'autres usages encore, comme la télémédecine ou le télétravail, tout passe ou va passer par la fibre. Le lancement par le gouvernement, début 2013, du plan très haut débit, qui vise à </w:t>
      </w:r>
      <w:proofErr w:type="spellStart"/>
      <w:r w:rsidRPr="00DC3930">
        <w:rPr>
          <w:rFonts w:ascii="Arial" w:hAnsi="Arial" w:cs="Arial"/>
          <w:sz w:val="22"/>
          <w:szCs w:val="22"/>
        </w:rPr>
        <w:t>fibrer</w:t>
      </w:r>
      <w:proofErr w:type="spellEnd"/>
      <w:r w:rsidRPr="00DC3930">
        <w:rPr>
          <w:rFonts w:ascii="Arial" w:hAnsi="Arial" w:cs="Arial"/>
          <w:sz w:val="22"/>
          <w:szCs w:val="22"/>
        </w:rPr>
        <w:t xml:space="preserve"> tout le territoire d'ici à 2022, est une véritable aubaine pour </w:t>
      </w:r>
      <w:r w:rsidR="0088596A">
        <w:rPr>
          <w:rFonts w:ascii="Arial" w:hAnsi="Arial" w:cs="Arial"/>
          <w:sz w:val="22"/>
          <w:szCs w:val="22"/>
        </w:rPr>
        <w:t>ACOME</w:t>
      </w:r>
      <w:r w:rsidRPr="00DC3930">
        <w:rPr>
          <w:rFonts w:ascii="Arial" w:hAnsi="Arial" w:cs="Arial"/>
          <w:sz w:val="22"/>
          <w:szCs w:val="22"/>
        </w:rPr>
        <w:t xml:space="preserve">. Déjà, 4,5 millions de foyers français ont opté pour un abonnement très haut débit (plus de 30 Mbits/s en téléchargement), capable d'acheminer des débits 100 fois plus élevés que le réseau actuel de cuivre. </w:t>
      </w:r>
    </w:p>
    <w:p w14:paraId="35E32A04" w14:textId="77777777" w:rsidR="005F2086" w:rsidRPr="00DC3930" w:rsidRDefault="005F2086" w:rsidP="005F2086">
      <w:pPr>
        <w:pStyle w:val="NormalWeb"/>
        <w:spacing w:before="0" w:beforeAutospacing="0" w:after="0" w:afterAutospacing="0"/>
        <w:jc w:val="both"/>
        <w:rPr>
          <w:rFonts w:ascii="Arial" w:hAnsi="Arial" w:cs="Arial"/>
          <w:sz w:val="22"/>
          <w:szCs w:val="22"/>
        </w:rPr>
      </w:pPr>
    </w:p>
    <w:p w14:paraId="4F2AFC15" w14:textId="6A124730" w:rsidR="008D743F" w:rsidRDefault="008D743F" w:rsidP="005F2086">
      <w:pPr>
        <w:pStyle w:val="NormalWeb"/>
        <w:spacing w:before="0" w:beforeAutospacing="0" w:after="0" w:afterAutospacing="0"/>
        <w:jc w:val="both"/>
        <w:rPr>
          <w:rFonts w:ascii="Arial" w:hAnsi="Arial" w:cs="Arial"/>
          <w:sz w:val="22"/>
          <w:szCs w:val="22"/>
        </w:rPr>
      </w:pPr>
      <w:r w:rsidRPr="00DC3930">
        <w:rPr>
          <w:rFonts w:ascii="Arial" w:hAnsi="Arial" w:cs="Arial"/>
          <w:sz w:val="22"/>
          <w:szCs w:val="22"/>
        </w:rPr>
        <w:t>Grâce à ce « plan fibre » qui, à 20 milliards d'euros, est le plus gros chantier d'infrastructure dans l'Hexagone pour les années à venir, les usines d'</w:t>
      </w:r>
      <w:r w:rsidR="0088596A">
        <w:rPr>
          <w:rFonts w:ascii="Arial" w:hAnsi="Arial" w:cs="Arial"/>
          <w:sz w:val="22"/>
          <w:szCs w:val="22"/>
        </w:rPr>
        <w:t>ACOME</w:t>
      </w:r>
      <w:r w:rsidRPr="00DC3930">
        <w:rPr>
          <w:rFonts w:ascii="Arial" w:hAnsi="Arial" w:cs="Arial"/>
          <w:sz w:val="22"/>
          <w:szCs w:val="22"/>
        </w:rPr>
        <w:t xml:space="preserve"> tournent à plein régime. Cinq équipes se relaient jour et nuit pour produire près de 5.000 kilomètres de fibre par jour. Cela ne s'arrête jamais, sauf à Noël pendant quinze jours. « </w:t>
      </w:r>
      <w:r w:rsidRPr="00DC3930">
        <w:rPr>
          <w:rStyle w:val="Accentuation"/>
          <w:rFonts w:ascii="Arial" w:hAnsi="Arial" w:cs="Arial"/>
          <w:sz w:val="22"/>
          <w:szCs w:val="22"/>
        </w:rPr>
        <w:t xml:space="preserve">La fibre, c'est 25 % à 30 % de croissance depuis 2012 </w:t>
      </w:r>
      <w:r w:rsidRPr="00DC3930">
        <w:rPr>
          <w:rFonts w:ascii="Arial" w:hAnsi="Arial" w:cs="Arial"/>
          <w:sz w:val="22"/>
          <w:szCs w:val="22"/>
        </w:rPr>
        <w:t xml:space="preserve">», pointe le patron de la </w:t>
      </w:r>
      <w:r w:rsidR="00F04C48" w:rsidRPr="00DC3930">
        <w:rPr>
          <w:rFonts w:ascii="Arial" w:hAnsi="Arial" w:cs="Arial"/>
          <w:sz w:val="22"/>
          <w:szCs w:val="22"/>
        </w:rPr>
        <w:t>SCOP</w:t>
      </w:r>
      <w:r w:rsidRPr="00DC3930">
        <w:rPr>
          <w:rFonts w:ascii="Arial" w:hAnsi="Arial" w:cs="Arial"/>
          <w:sz w:val="22"/>
          <w:szCs w:val="22"/>
        </w:rPr>
        <w:t xml:space="preserve">. Et après ? Orange étant aujourd'hui l'un des plus gros acheteurs de fibre optique en Europe, il va falloir gérer le jour où l'opérateur historique va réduire la voilure. Par ailleurs, « </w:t>
      </w:r>
      <w:r w:rsidRPr="00DC3930">
        <w:rPr>
          <w:rStyle w:val="Accentuation"/>
          <w:rFonts w:ascii="Arial" w:hAnsi="Arial" w:cs="Arial"/>
          <w:sz w:val="22"/>
          <w:szCs w:val="22"/>
        </w:rPr>
        <w:t>aujourd'hui, on voit que les fabricants asiatiques de fibre, dont le marché local est devenu saturé, se positionnent en Europe.</w:t>
      </w:r>
      <w:r w:rsidR="00590228">
        <w:rPr>
          <w:rStyle w:val="Accentuation"/>
          <w:rFonts w:ascii="Arial" w:hAnsi="Arial" w:cs="Arial"/>
          <w:sz w:val="22"/>
          <w:szCs w:val="22"/>
        </w:rPr>
        <w:t xml:space="preserve"> C'est une concurrence déloyale</w:t>
      </w:r>
      <w:r w:rsidRPr="00DC3930">
        <w:rPr>
          <w:rFonts w:ascii="Arial" w:hAnsi="Arial" w:cs="Arial"/>
          <w:sz w:val="22"/>
          <w:szCs w:val="22"/>
        </w:rPr>
        <w:t xml:space="preserve">, regrette Jacques </w:t>
      </w:r>
      <w:r w:rsidR="00F04C48" w:rsidRPr="00DC3930">
        <w:rPr>
          <w:rFonts w:ascii="Arial" w:hAnsi="Arial" w:cs="Arial"/>
          <w:sz w:val="22"/>
          <w:szCs w:val="22"/>
        </w:rPr>
        <w:t>DE HEERE</w:t>
      </w:r>
      <w:r w:rsidRPr="00DC3930">
        <w:rPr>
          <w:rFonts w:ascii="Arial" w:hAnsi="Arial" w:cs="Arial"/>
          <w:sz w:val="22"/>
          <w:szCs w:val="22"/>
        </w:rPr>
        <w:t xml:space="preserve">. </w:t>
      </w:r>
      <w:r w:rsidRPr="00DC3930">
        <w:rPr>
          <w:rStyle w:val="Accentuation"/>
          <w:rFonts w:ascii="Arial" w:hAnsi="Arial" w:cs="Arial"/>
          <w:sz w:val="22"/>
          <w:szCs w:val="22"/>
        </w:rPr>
        <w:t xml:space="preserve">Ils bénéficient d'aides à l'exportation délivrées par leur gouvernement et peuvent vendre à perte, ce que l'on ne fait pas, nous. </w:t>
      </w:r>
      <w:r w:rsidRPr="00DC3930">
        <w:rPr>
          <w:rFonts w:ascii="Arial" w:hAnsi="Arial" w:cs="Arial"/>
          <w:sz w:val="22"/>
          <w:szCs w:val="22"/>
        </w:rPr>
        <w:t xml:space="preserve">» Pour son dernier plan triennal qui court jusqu'à la fin 2016, </w:t>
      </w:r>
      <w:r w:rsidR="0088596A">
        <w:rPr>
          <w:rFonts w:ascii="Arial" w:hAnsi="Arial" w:cs="Arial"/>
          <w:sz w:val="22"/>
          <w:szCs w:val="22"/>
        </w:rPr>
        <w:t>ACOME</w:t>
      </w:r>
      <w:r w:rsidRPr="00DC3930">
        <w:rPr>
          <w:rFonts w:ascii="Arial" w:hAnsi="Arial" w:cs="Arial"/>
          <w:sz w:val="22"/>
          <w:szCs w:val="22"/>
        </w:rPr>
        <w:t xml:space="preserve"> a investi au total 73 millions d'euros pour adapter son outil industriel. Demain, </w:t>
      </w:r>
      <w:r w:rsidR="0088596A">
        <w:rPr>
          <w:rFonts w:ascii="Arial" w:hAnsi="Arial" w:cs="Arial"/>
          <w:sz w:val="22"/>
          <w:szCs w:val="22"/>
        </w:rPr>
        <w:t>ACOME</w:t>
      </w:r>
      <w:r w:rsidRPr="00DC3930">
        <w:rPr>
          <w:rFonts w:ascii="Arial" w:hAnsi="Arial" w:cs="Arial"/>
          <w:sz w:val="22"/>
          <w:szCs w:val="22"/>
        </w:rPr>
        <w:t xml:space="preserve"> espère faire plus que ses 4 % de croissance par an grâce aux voitures connectées. Voilà de quoi nourrir pour longtemps son carnet de commandes. </w:t>
      </w:r>
    </w:p>
    <w:p w14:paraId="52A6F892" w14:textId="77777777" w:rsidR="00986A24" w:rsidRDefault="00986A24" w:rsidP="005F2086">
      <w:pPr>
        <w:pStyle w:val="NormalWeb"/>
        <w:spacing w:before="0" w:beforeAutospacing="0" w:after="0" w:afterAutospacing="0"/>
        <w:jc w:val="both"/>
        <w:rPr>
          <w:rFonts w:ascii="Arial" w:hAnsi="Arial" w:cs="Arial"/>
          <w:sz w:val="22"/>
          <w:szCs w:val="22"/>
        </w:rPr>
      </w:pPr>
    </w:p>
    <w:p w14:paraId="58011A7B" w14:textId="78C14A06" w:rsidR="00986A24" w:rsidRPr="00986A24" w:rsidRDefault="00A9396C" w:rsidP="00986A24">
      <w:pPr>
        <w:pStyle w:val="NormalWeb"/>
        <w:numPr>
          <w:ilvl w:val="0"/>
          <w:numId w:val="18"/>
        </w:numPr>
        <w:spacing w:before="0" w:beforeAutospacing="0" w:after="0" w:afterAutospacing="0"/>
        <w:jc w:val="both"/>
        <w:rPr>
          <w:rFonts w:ascii="Arial" w:hAnsi="Arial" w:cs="Arial"/>
          <w:i/>
          <w:iCs/>
        </w:rPr>
      </w:pPr>
      <w:r w:rsidRPr="00A9396C">
        <w:rPr>
          <w:rFonts w:ascii="Arial" w:hAnsi="Arial" w:cs="Arial"/>
          <w:i/>
          <w:iCs/>
        </w:rPr>
        <w:t>534 millions en 20</w:t>
      </w:r>
      <w:r>
        <w:rPr>
          <w:rFonts w:ascii="Arial" w:hAnsi="Arial" w:cs="Arial"/>
          <w:i/>
          <w:iCs/>
        </w:rPr>
        <w:t>19</w:t>
      </w:r>
      <w:r w:rsidR="00986A24">
        <w:rPr>
          <w:rFonts w:ascii="Arial" w:hAnsi="Arial" w:cs="Arial"/>
          <w:i/>
          <w:iCs/>
        </w:rPr>
        <w:t>.</w:t>
      </w:r>
    </w:p>
    <w:p w14:paraId="4C0DD782" w14:textId="70B1E531" w:rsidR="0088596A" w:rsidRDefault="00D5442B" w:rsidP="005F2086">
      <w:pPr>
        <w:pStyle w:val="NormalWeb"/>
        <w:numPr>
          <w:ilvl w:val="0"/>
          <w:numId w:val="18"/>
        </w:numPr>
        <w:spacing w:before="0" w:beforeAutospacing="0" w:after="0" w:afterAutospacing="0"/>
        <w:jc w:val="both"/>
        <w:rPr>
          <w:rFonts w:ascii="Arial" w:hAnsi="Arial" w:cs="Arial"/>
          <w:i/>
          <w:iCs/>
        </w:rPr>
      </w:pPr>
      <w:proofErr w:type="spellStart"/>
      <w:r>
        <w:rPr>
          <w:rFonts w:ascii="Arial" w:hAnsi="Arial" w:cs="Arial"/>
          <w:i/>
          <w:iCs/>
        </w:rPr>
        <w:t>Ebitda</w:t>
      </w:r>
      <w:proofErr w:type="spellEnd"/>
      <w:r>
        <w:rPr>
          <w:rFonts w:ascii="Arial" w:hAnsi="Arial" w:cs="Arial"/>
          <w:i/>
          <w:iCs/>
        </w:rPr>
        <w:t> : indicateur anglo-saxon qui est assimilable à l’EBE français.</w:t>
      </w:r>
    </w:p>
    <w:p w14:paraId="7AF67EAD" w14:textId="77777777" w:rsidR="00F9172F" w:rsidRPr="00A9396C" w:rsidRDefault="00F9172F" w:rsidP="00F9172F">
      <w:pPr>
        <w:pStyle w:val="NormalWeb"/>
        <w:spacing w:before="0" w:beforeAutospacing="0" w:after="0" w:afterAutospacing="0"/>
        <w:ind w:left="388"/>
        <w:jc w:val="both"/>
        <w:rPr>
          <w:rFonts w:ascii="Arial" w:hAnsi="Arial" w:cs="Arial"/>
          <w:i/>
          <w:iCs/>
        </w:rPr>
      </w:pPr>
    </w:p>
    <w:p w14:paraId="3F157E95" w14:textId="769BB690" w:rsidR="008D743F" w:rsidRPr="00986A24" w:rsidRDefault="008D743F" w:rsidP="00F9172F">
      <w:pPr>
        <w:jc w:val="right"/>
        <w:rPr>
          <w:rStyle w:val="docpublicationname"/>
          <w:rFonts w:ascii="Arial" w:hAnsi="Arial" w:cs="Arial"/>
          <w:bCs/>
          <w:i/>
          <w:szCs w:val="20"/>
        </w:rPr>
      </w:pPr>
      <w:r w:rsidRPr="00986A24">
        <w:rPr>
          <w:rStyle w:val="docpublicationname"/>
          <w:rFonts w:ascii="Arial" w:hAnsi="Arial" w:cs="Arial"/>
          <w:bCs/>
          <w:i/>
          <w:szCs w:val="20"/>
        </w:rPr>
        <w:t xml:space="preserve">Source : </w:t>
      </w:r>
      <w:r w:rsidR="000C311D">
        <w:rPr>
          <w:rStyle w:val="docpublicationname"/>
          <w:rFonts w:ascii="Arial" w:hAnsi="Arial" w:cs="Arial"/>
          <w:bCs/>
          <w:i/>
          <w:szCs w:val="20"/>
        </w:rPr>
        <w:t>« </w:t>
      </w:r>
      <w:r w:rsidRPr="00986A24">
        <w:rPr>
          <w:rStyle w:val="docpublicationname"/>
          <w:rFonts w:ascii="Arial" w:hAnsi="Arial" w:cs="Arial"/>
          <w:bCs/>
          <w:i/>
          <w:szCs w:val="20"/>
        </w:rPr>
        <w:t xml:space="preserve">Les </w:t>
      </w:r>
      <w:r w:rsidR="000C311D">
        <w:rPr>
          <w:rStyle w:val="docpublicationname"/>
          <w:rFonts w:ascii="Arial" w:hAnsi="Arial" w:cs="Arial"/>
          <w:bCs/>
          <w:i/>
          <w:szCs w:val="20"/>
        </w:rPr>
        <w:t>É</w:t>
      </w:r>
      <w:r w:rsidRPr="00986A24">
        <w:rPr>
          <w:rStyle w:val="docpublicationname"/>
          <w:rFonts w:ascii="Arial" w:hAnsi="Arial" w:cs="Arial"/>
          <w:bCs/>
          <w:i/>
          <w:szCs w:val="20"/>
        </w:rPr>
        <w:t>chos</w:t>
      </w:r>
      <w:r w:rsidR="000C311D">
        <w:rPr>
          <w:rStyle w:val="docpublicationname"/>
          <w:rFonts w:ascii="Arial" w:hAnsi="Arial" w:cs="Arial"/>
          <w:bCs/>
          <w:i/>
          <w:szCs w:val="20"/>
        </w:rPr>
        <w:t> »</w:t>
      </w:r>
      <w:r w:rsidRPr="00986A24">
        <w:rPr>
          <w:rStyle w:val="docpublicationname"/>
          <w:rFonts w:ascii="Arial" w:hAnsi="Arial" w:cs="Arial"/>
          <w:bCs/>
          <w:i/>
          <w:szCs w:val="20"/>
        </w:rPr>
        <w:t xml:space="preserve">, </w:t>
      </w:r>
      <w:r w:rsidR="00DE3E0D" w:rsidRPr="00986A24">
        <w:rPr>
          <w:rStyle w:val="docpublicationname"/>
          <w:rFonts w:ascii="Arial" w:hAnsi="Arial" w:cs="Arial"/>
          <w:bCs/>
          <w:i/>
          <w:szCs w:val="20"/>
        </w:rPr>
        <w:t>Fabienne Schmitt, 8/11/2016</w:t>
      </w:r>
      <w:r w:rsidR="00986A24">
        <w:rPr>
          <w:rStyle w:val="docpublicationname"/>
          <w:rFonts w:ascii="Arial" w:hAnsi="Arial" w:cs="Arial"/>
          <w:bCs/>
          <w:i/>
          <w:szCs w:val="20"/>
        </w:rPr>
        <w:t>.</w:t>
      </w:r>
      <w:r w:rsidRPr="00986A24">
        <w:rPr>
          <w:rStyle w:val="docpublicationname"/>
          <w:rFonts w:ascii="Arial" w:hAnsi="Arial" w:cs="Arial"/>
          <w:bCs/>
          <w:i/>
          <w:szCs w:val="20"/>
        </w:rPr>
        <w:t xml:space="preserve"> </w:t>
      </w:r>
    </w:p>
    <w:p w14:paraId="37A6B745" w14:textId="59AB33DC" w:rsidR="005F2086" w:rsidRDefault="005F2086">
      <w:pPr>
        <w:rPr>
          <w:rStyle w:val="docpublicationname"/>
          <w:rFonts w:ascii="Arial" w:hAnsi="Arial" w:cs="Arial"/>
          <w:b/>
          <w:bCs/>
          <w:sz w:val="21"/>
          <w:szCs w:val="21"/>
        </w:rPr>
      </w:pPr>
      <w:r>
        <w:rPr>
          <w:rStyle w:val="docpublicationname"/>
          <w:rFonts w:ascii="Arial" w:hAnsi="Arial" w:cs="Arial"/>
          <w:b/>
          <w:bCs/>
          <w:sz w:val="21"/>
          <w:szCs w:val="21"/>
        </w:rPr>
        <w:br w:type="page"/>
      </w:r>
    </w:p>
    <w:p w14:paraId="14EF80E7" w14:textId="7048E580" w:rsidR="008D743F" w:rsidRPr="00986A24" w:rsidRDefault="008D743F" w:rsidP="00F77263">
      <w:pPr>
        <w:pStyle w:val="NormalWeb"/>
        <w:spacing w:beforeAutospacing="0" w:afterAutospacing="0"/>
        <w:jc w:val="both"/>
        <w:rPr>
          <w:rFonts w:ascii="Arial" w:hAnsi="Arial" w:cs="Arial"/>
          <w:sz w:val="22"/>
          <w:szCs w:val="22"/>
        </w:rPr>
      </w:pPr>
      <w:r w:rsidRPr="00986A24">
        <w:rPr>
          <w:rFonts w:ascii="Arial" w:hAnsi="Arial" w:cs="Arial"/>
          <w:b/>
          <w:bCs/>
          <w:sz w:val="22"/>
          <w:szCs w:val="22"/>
        </w:rPr>
        <w:lastRenderedPageBreak/>
        <w:t xml:space="preserve">Document </w:t>
      </w:r>
      <w:r w:rsidR="00573364" w:rsidRPr="00986A24">
        <w:rPr>
          <w:rFonts w:ascii="Arial" w:hAnsi="Arial" w:cs="Arial"/>
          <w:b/>
          <w:bCs/>
          <w:sz w:val="22"/>
          <w:szCs w:val="22"/>
        </w:rPr>
        <w:t>4</w:t>
      </w:r>
      <w:r w:rsidRPr="00986A24">
        <w:rPr>
          <w:rFonts w:ascii="Arial" w:hAnsi="Arial" w:cs="Arial"/>
          <w:sz w:val="22"/>
          <w:szCs w:val="22"/>
        </w:rPr>
        <w:t xml:space="preserve"> </w:t>
      </w:r>
      <w:r w:rsidR="00986A24" w:rsidRPr="00986A24">
        <w:rPr>
          <w:rFonts w:ascii="Arial" w:hAnsi="Arial" w:cs="Arial"/>
          <w:b/>
          <w:sz w:val="22"/>
          <w:szCs w:val="22"/>
        </w:rPr>
        <w:t>–</w:t>
      </w:r>
      <w:r w:rsidRPr="00986A24">
        <w:rPr>
          <w:rFonts w:ascii="Arial" w:hAnsi="Arial" w:cs="Arial"/>
          <w:sz w:val="22"/>
          <w:szCs w:val="22"/>
        </w:rPr>
        <w:t xml:space="preserve"> </w:t>
      </w:r>
      <w:r w:rsidRPr="00986A24">
        <w:rPr>
          <w:rFonts w:ascii="Arial" w:hAnsi="Arial" w:cs="Arial"/>
          <w:b/>
          <w:bCs/>
          <w:sz w:val="22"/>
          <w:szCs w:val="22"/>
        </w:rPr>
        <w:t xml:space="preserve">Jacques </w:t>
      </w:r>
      <w:r w:rsidR="003B547D" w:rsidRPr="00986A24">
        <w:rPr>
          <w:rFonts w:ascii="Arial" w:hAnsi="Arial" w:cs="Arial"/>
          <w:b/>
          <w:bCs/>
          <w:sz w:val="22"/>
          <w:szCs w:val="22"/>
        </w:rPr>
        <w:t>DE HEERE</w:t>
      </w:r>
      <w:r w:rsidRPr="00986A24">
        <w:rPr>
          <w:rFonts w:ascii="Arial" w:hAnsi="Arial" w:cs="Arial"/>
          <w:b/>
          <w:bCs/>
          <w:sz w:val="22"/>
          <w:szCs w:val="22"/>
        </w:rPr>
        <w:t>, un PDG élu par ses salariés</w:t>
      </w:r>
      <w:r w:rsidR="00986A24">
        <w:rPr>
          <w:rFonts w:ascii="Arial" w:hAnsi="Arial" w:cs="Arial"/>
          <w:b/>
          <w:bCs/>
          <w:sz w:val="22"/>
          <w:szCs w:val="22"/>
        </w:rPr>
        <w:t>.</w:t>
      </w:r>
    </w:p>
    <w:p w14:paraId="78EA71F5" w14:textId="55A9069E" w:rsidR="00712277" w:rsidRDefault="00712277" w:rsidP="000F44F7">
      <w:pPr>
        <w:pStyle w:val="NormalWeb"/>
        <w:spacing w:beforeAutospacing="0" w:afterAutospacing="0"/>
        <w:jc w:val="both"/>
        <w:rPr>
          <w:rFonts w:ascii="Arial" w:hAnsi="Arial" w:cs="Arial"/>
          <w:sz w:val="22"/>
          <w:szCs w:val="22"/>
        </w:rPr>
      </w:pPr>
      <w:r w:rsidRPr="00712277">
        <w:rPr>
          <w:rFonts w:ascii="Arial" w:hAnsi="Arial" w:cs="Arial"/>
          <w:sz w:val="22"/>
          <w:szCs w:val="22"/>
        </w:rPr>
        <w:t xml:space="preserve">Jacques </w:t>
      </w:r>
      <w:r w:rsidR="00F04C48" w:rsidRPr="00712277">
        <w:rPr>
          <w:rFonts w:ascii="Arial" w:hAnsi="Arial" w:cs="Arial"/>
          <w:sz w:val="22"/>
          <w:szCs w:val="22"/>
        </w:rPr>
        <w:t>DE HEERE</w:t>
      </w:r>
      <w:r w:rsidRPr="00712277">
        <w:rPr>
          <w:rFonts w:ascii="Arial" w:hAnsi="Arial" w:cs="Arial"/>
          <w:sz w:val="22"/>
          <w:szCs w:val="22"/>
        </w:rPr>
        <w:t>, le PDG d'</w:t>
      </w:r>
      <w:r w:rsidR="0088596A">
        <w:rPr>
          <w:rFonts w:ascii="Arial" w:hAnsi="Arial" w:cs="Arial"/>
          <w:sz w:val="22"/>
          <w:szCs w:val="22"/>
        </w:rPr>
        <w:t>ACOME</w:t>
      </w:r>
      <w:r w:rsidRPr="00712277">
        <w:rPr>
          <w:rFonts w:ascii="Arial" w:hAnsi="Arial" w:cs="Arial"/>
          <w:sz w:val="22"/>
          <w:szCs w:val="22"/>
        </w:rPr>
        <w:t xml:space="preserve">, la plus grosse coopérative de France, n'est pas précisément un alternatif hurluberlu. Ce diplômé d'école de commerce et d'université américaines est entré dans l'entreprise en 1992, à l'âge de 35 ans. Il ne supportait plus les </w:t>
      </w:r>
      <w:r w:rsidRPr="00573364">
        <w:rPr>
          <w:rFonts w:ascii="Arial" w:hAnsi="Arial" w:cs="Arial"/>
          <w:i/>
          <w:iCs/>
          <w:sz w:val="22"/>
          <w:szCs w:val="22"/>
        </w:rPr>
        <w:t>«</w:t>
      </w:r>
      <w:r w:rsidR="00F04C48">
        <w:rPr>
          <w:rFonts w:ascii="Arial" w:hAnsi="Arial" w:cs="Arial"/>
          <w:i/>
          <w:iCs/>
          <w:sz w:val="22"/>
          <w:szCs w:val="22"/>
        </w:rPr>
        <w:t> </w:t>
      </w:r>
      <w:r w:rsidRPr="00573364">
        <w:rPr>
          <w:rFonts w:ascii="Arial" w:hAnsi="Arial" w:cs="Arial"/>
          <w:i/>
          <w:iCs/>
          <w:sz w:val="22"/>
          <w:szCs w:val="22"/>
        </w:rPr>
        <w:t>stratégies changeantes et court-</w:t>
      </w:r>
      <w:proofErr w:type="spellStart"/>
      <w:r w:rsidRPr="00573364">
        <w:rPr>
          <w:rFonts w:ascii="Arial" w:hAnsi="Arial" w:cs="Arial"/>
          <w:i/>
          <w:iCs/>
          <w:sz w:val="22"/>
          <w:szCs w:val="22"/>
        </w:rPr>
        <w:t>termistes</w:t>
      </w:r>
      <w:proofErr w:type="spellEnd"/>
      <w:r w:rsidR="00F04C48">
        <w:rPr>
          <w:rFonts w:ascii="Arial" w:hAnsi="Arial" w:cs="Arial"/>
          <w:i/>
          <w:iCs/>
          <w:sz w:val="22"/>
          <w:szCs w:val="22"/>
        </w:rPr>
        <w:t> </w:t>
      </w:r>
      <w:r w:rsidRPr="00573364">
        <w:rPr>
          <w:rFonts w:ascii="Arial" w:hAnsi="Arial" w:cs="Arial"/>
          <w:i/>
          <w:iCs/>
          <w:sz w:val="22"/>
          <w:szCs w:val="22"/>
        </w:rPr>
        <w:t>»</w:t>
      </w:r>
      <w:r w:rsidRPr="00712277">
        <w:rPr>
          <w:rFonts w:ascii="Arial" w:hAnsi="Arial" w:cs="Arial"/>
          <w:sz w:val="22"/>
          <w:szCs w:val="22"/>
        </w:rPr>
        <w:t xml:space="preserve"> d'un groupe international qui nommait </w:t>
      </w:r>
      <w:r w:rsidRPr="00573364">
        <w:rPr>
          <w:rFonts w:ascii="Arial" w:hAnsi="Arial" w:cs="Arial"/>
          <w:i/>
          <w:iCs/>
          <w:sz w:val="22"/>
          <w:szCs w:val="22"/>
        </w:rPr>
        <w:t>«</w:t>
      </w:r>
      <w:r w:rsidR="00573364" w:rsidRPr="00573364">
        <w:rPr>
          <w:rFonts w:ascii="Arial" w:hAnsi="Arial" w:cs="Arial"/>
          <w:i/>
          <w:iCs/>
          <w:sz w:val="22"/>
          <w:szCs w:val="22"/>
        </w:rPr>
        <w:t xml:space="preserve"> </w:t>
      </w:r>
      <w:r w:rsidRPr="00573364">
        <w:rPr>
          <w:rFonts w:ascii="Arial" w:hAnsi="Arial" w:cs="Arial"/>
          <w:i/>
          <w:iCs/>
          <w:sz w:val="22"/>
          <w:szCs w:val="22"/>
        </w:rPr>
        <w:t>tous les six mois un nouveau patron pour l'Europe</w:t>
      </w:r>
      <w:r w:rsidR="00573364" w:rsidRPr="00573364">
        <w:rPr>
          <w:rFonts w:ascii="Arial" w:hAnsi="Arial" w:cs="Arial"/>
          <w:i/>
          <w:iCs/>
          <w:sz w:val="22"/>
          <w:szCs w:val="22"/>
        </w:rPr>
        <w:t xml:space="preserve"> </w:t>
      </w:r>
      <w:r w:rsidRPr="00573364">
        <w:rPr>
          <w:rFonts w:ascii="Arial" w:hAnsi="Arial" w:cs="Arial"/>
          <w:i/>
          <w:iCs/>
          <w:sz w:val="22"/>
          <w:szCs w:val="22"/>
        </w:rPr>
        <w:t>»</w:t>
      </w:r>
      <w:r w:rsidRPr="00712277">
        <w:rPr>
          <w:rFonts w:ascii="Arial" w:hAnsi="Arial" w:cs="Arial"/>
          <w:sz w:val="22"/>
          <w:szCs w:val="22"/>
        </w:rPr>
        <w:t xml:space="preserve">. Avec </w:t>
      </w:r>
      <w:r w:rsidR="0088596A">
        <w:rPr>
          <w:rFonts w:ascii="Arial" w:hAnsi="Arial" w:cs="Arial"/>
          <w:sz w:val="22"/>
          <w:szCs w:val="22"/>
        </w:rPr>
        <w:t>ACOME</w:t>
      </w:r>
      <w:r w:rsidRPr="00712277">
        <w:rPr>
          <w:rFonts w:ascii="Arial" w:hAnsi="Arial" w:cs="Arial"/>
          <w:sz w:val="22"/>
          <w:szCs w:val="22"/>
        </w:rPr>
        <w:t xml:space="preserve">, spécialisé dans les câbles, fils et tubes de synthèse, Jacques a trouvé ce qu'il recherchait, une </w:t>
      </w:r>
      <w:r w:rsidRPr="00573364">
        <w:rPr>
          <w:rFonts w:ascii="Arial" w:hAnsi="Arial" w:cs="Arial"/>
          <w:i/>
          <w:iCs/>
          <w:sz w:val="22"/>
          <w:szCs w:val="22"/>
        </w:rPr>
        <w:t>«</w:t>
      </w:r>
      <w:r w:rsidR="00573364" w:rsidRPr="00573364">
        <w:rPr>
          <w:rFonts w:ascii="Arial" w:hAnsi="Arial" w:cs="Arial"/>
          <w:i/>
          <w:iCs/>
          <w:sz w:val="22"/>
          <w:szCs w:val="22"/>
        </w:rPr>
        <w:t xml:space="preserve"> </w:t>
      </w:r>
      <w:r w:rsidRPr="00573364">
        <w:rPr>
          <w:rFonts w:ascii="Arial" w:hAnsi="Arial" w:cs="Arial"/>
          <w:i/>
          <w:iCs/>
          <w:sz w:val="22"/>
          <w:szCs w:val="22"/>
        </w:rPr>
        <w:t>boutique qui a un horizon à dix ans</w:t>
      </w:r>
      <w:r w:rsidR="00573364" w:rsidRPr="00573364">
        <w:rPr>
          <w:rFonts w:ascii="Arial" w:hAnsi="Arial" w:cs="Arial"/>
          <w:i/>
          <w:iCs/>
          <w:sz w:val="22"/>
          <w:szCs w:val="22"/>
        </w:rPr>
        <w:t xml:space="preserve"> </w:t>
      </w:r>
      <w:r w:rsidRPr="00573364">
        <w:rPr>
          <w:rFonts w:ascii="Arial" w:hAnsi="Arial" w:cs="Arial"/>
          <w:i/>
          <w:iCs/>
          <w:sz w:val="22"/>
          <w:szCs w:val="22"/>
        </w:rPr>
        <w:t>»,</w:t>
      </w:r>
      <w:r w:rsidRPr="00712277">
        <w:rPr>
          <w:rFonts w:ascii="Arial" w:hAnsi="Arial" w:cs="Arial"/>
          <w:sz w:val="22"/>
          <w:szCs w:val="22"/>
        </w:rPr>
        <w:t xml:space="preserve"> raisonne à long terme et se soucie de la </w:t>
      </w:r>
      <w:r w:rsidRPr="00573364">
        <w:rPr>
          <w:rFonts w:ascii="Arial" w:hAnsi="Arial" w:cs="Arial"/>
          <w:i/>
          <w:iCs/>
          <w:sz w:val="22"/>
          <w:szCs w:val="22"/>
        </w:rPr>
        <w:t>«</w:t>
      </w:r>
      <w:r w:rsidR="00573364" w:rsidRPr="00573364">
        <w:rPr>
          <w:rFonts w:ascii="Arial" w:hAnsi="Arial" w:cs="Arial"/>
          <w:i/>
          <w:iCs/>
          <w:sz w:val="22"/>
          <w:szCs w:val="22"/>
        </w:rPr>
        <w:t xml:space="preserve"> </w:t>
      </w:r>
      <w:r w:rsidRPr="00573364">
        <w:rPr>
          <w:rFonts w:ascii="Arial" w:hAnsi="Arial" w:cs="Arial"/>
          <w:i/>
          <w:iCs/>
          <w:sz w:val="22"/>
          <w:szCs w:val="22"/>
        </w:rPr>
        <w:t>qualité des hommes</w:t>
      </w:r>
      <w:r w:rsidR="00573364" w:rsidRPr="00573364">
        <w:rPr>
          <w:rFonts w:ascii="Arial" w:hAnsi="Arial" w:cs="Arial"/>
          <w:i/>
          <w:iCs/>
          <w:sz w:val="22"/>
          <w:szCs w:val="22"/>
        </w:rPr>
        <w:t xml:space="preserve"> </w:t>
      </w:r>
      <w:r w:rsidRPr="00573364">
        <w:rPr>
          <w:rFonts w:ascii="Arial" w:hAnsi="Arial" w:cs="Arial"/>
          <w:i/>
          <w:iCs/>
          <w:sz w:val="22"/>
          <w:szCs w:val="22"/>
        </w:rPr>
        <w:t>».</w:t>
      </w:r>
      <w:r w:rsidRPr="00712277">
        <w:rPr>
          <w:rFonts w:ascii="Arial" w:hAnsi="Arial" w:cs="Arial"/>
          <w:sz w:val="22"/>
          <w:szCs w:val="22"/>
        </w:rPr>
        <w:t xml:space="preserve"> Dans son esprit, c'est même précisément le statut coopératif qui permet de </w:t>
      </w:r>
      <w:r w:rsidRPr="00573364">
        <w:rPr>
          <w:rFonts w:ascii="Arial" w:hAnsi="Arial" w:cs="Arial"/>
          <w:i/>
          <w:iCs/>
          <w:sz w:val="22"/>
          <w:szCs w:val="22"/>
        </w:rPr>
        <w:t>«</w:t>
      </w:r>
      <w:r w:rsidR="00573364" w:rsidRPr="00573364">
        <w:rPr>
          <w:rFonts w:ascii="Arial" w:hAnsi="Arial" w:cs="Arial"/>
          <w:i/>
          <w:iCs/>
          <w:sz w:val="22"/>
          <w:szCs w:val="22"/>
        </w:rPr>
        <w:t xml:space="preserve"> </w:t>
      </w:r>
      <w:r w:rsidRPr="00573364">
        <w:rPr>
          <w:rFonts w:ascii="Arial" w:hAnsi="Arial" w:cs="Arial"/>
          <w:i/>
          <w:iCs/>
          <w:sz w:val="22"/>
          <w:szCs w:val="22"/>
        </w:rPr>
        <w:t>développer la dimension entrepreneuriale</w:t>
      </w:r>
      <w:r w:rsidR="00573364" w:rsidRPr="00573364">
        <w:rPr>
          <w:rFonts w:ascii="Arial" w:hAnsi="Arial" w:cs="Arial"/>
          <w:i/>
          <w:iCs/>
          <w:sz w:val="22"/>
          <w:szCs w:val="22"/>
        </w:rPr>
        <w:t xml:space="preserve"> </w:t>
      </w:r>
      <w:r w:rsidRPr="00573364">
        <w:rPr>
          <w:rFonts w:ascii="Arial" w:hAnsi="Arial" w:cs="Arial"/>
          <w:i/>
          <w:iCs/>
          <w:sz w:val="22"/>
          <w:szCs w:val="22"/>
        </w:rPr>
        <w:t>»</w:t>
      </w:r>
      <w:r w:rsidRPr="00712277">
        <w:rPr>
          <w:rFonts w:ascii="Arial" w:hAnsi="Arial" w:cs="Arial"/>
          <w:sz w:val="22"/>
          <w:szCs w:val="22"/>
        </w:rPr>
        <w:t xml:space="preserve"> au sens vrai du terme : </w:t>
      </w:r>
      <w:r w:rsidRPr="00573364">
        <w:rPr>
          <w:rFonts w:ascii="Arial" w:hAnsi="Arial" w:cs="Arial"/>
          <w:i/>
          <w:iCs/>
          <w:sz w:val="22"/>
          <w:szCs w:val="22"/>
        </w:rPr>
        <w:t>«</w:t>
      </w:r>
      <w:r w:rsidR="00F77263">
        <w:rPr>
          <w:rFonts w:ascii="Arial" w:hAnsi="Arial" w:cs="Arial"/>
          <w:i/>
          <w:iCs/>
          <w:sz w:val="22"/>
          <w:szCs w:val="22"/>
        </w:rPr>
        <w:t> </w:t>
      </w:r>
      <w:r w:rsidRPr="00573364">
        <w:rPr>
          <w:rFonts w:ascii="Arial" w:hAnsi="Arial" w:cs="Arial"/>
          <w:i/>
          <w:iCs/>
          <w:sz w:val="22"/>
          <w:szCs w:val="22"/>
        </w:rPr>
        <w:t>Les gens se sentent propriétaires de l'entreprise.</w:t>
      </w:r>
      <w:r w:rsidR="00F04C48">
        <w:rPr>
          <w:rFonts w:ascii="Arial" w:hAnsi="Arial" w:cs="Arial"/>
          <w:i/>
          <w:iCs/>
          <w:sz w:val="22"/>
          <w:szCs w:val="22"/>
        </w:rPr>
        <w:t> </w:t>
      </w:r>
      <w:r w:rsidRPr="00573364">
        <w:rPr>
          <w:rFonts w:ascii="Arial" w:hAnsi="Arial" w:cs="Arial"/>
          <w:i/>
          <w:iCs/>
          <w:sz w:val="22"/>
          <w:szCs w:val="22"/>
        </w:rPr>
        <w:t>»</w:t>
      </w:r>
      <w:r w:rsidRPr="00712277">
        <w:rPr>
          <w:rFonts w:ascii="Arial" w:hAnsi="Arial" w:cs="Arial"/>
          <w:sz w:val="22"/>
          <w:szCs w:val="22"/>
        </w:rPr>
        <w:t xml:space="preserve"> Tous les salariés d'</w:t>
      </w:r>
      <w:r w:rsidR="0088596A">
        <w:rPr>
          <w:rFonts w:ascii="Arial" w:hAnsi="Arial" w:cs="Arial"/>
          <w:sz w:val="22"/>
          <w:szCs w:val="22"/>
        </w:rPr>
        <w:t>ACOME</w:t>
      </w:r>
      <w:r w:rsidRPr="00712277">
        <w:rPr>
          <w:rFonts w:ascii="Arial" w:hAnsi="Arial" w:cs="Arial"/>
          <w:sz w:val="22"/>
          <w:szCs w:val="22"/>
        </w:rPr>
        <w:t xml:space="preserve"> en sont automatiquement sociétaires au bout de trois ans de présence, et peuvent l'être à partir d'un an - un tiers d'entre eux n'attendent pas le terme obligé pour le devenir. Et les assemblées générales attirent d</w:t>
      </w:r>
      <w:r w:rsidR="006D7EE9">
        <w:rPr>
          <w:rFonts w:ascii="Arial" w:hAnsi="Arial" w:cs="Arial"/>
          <w:sz w:val="22"/>
          <w:szCs w:val="22"/>
        </w:rPr>
        <w:t>u monde : pas moins de 550 </w:t>
      </w:r>
      <w:r w:rsidRPr="00712277">
        <w:rPr>
          <w:rFonts w:ascii="Arial" w:hAnsi="Arial" w:cs="Arial"/>
          <w:sz w:val="22"/>
          <w:szCs w:val="22"/>
        </w:rPr>
        <w:t>personnes se sont retrouvées récemment dans la salle des fêtes de Mortain (Manche), où se situe la principale implantation du groupe. Environ les deux tiers des sociétaires participent aux votes.</w:t>
      </w:r>
    </w:p>
    <w:p w14:paraId="64E20A10" w14:textId="1BD23384" w:rsidR="00573364" w:rsidRDefault="00573364" w:rsidP="000F44F7">
      <w:pPr>
        <w:pStyle w:val="NormalWeb"/>
        <w:spacing w:beforeAutospacing="0" w:afterAutospacing="0"/>
        <w:jc w:val="both"/>
        <w:rPr>
          <w:rFonts w:ascii="Arial" w:hAnsi="Arial" w:cs="Arial"/>
          <w:sz w:val="22"/>
          <w:szCs w:val="22"/>
        </w:rPr>
      </w:pPr>
      <w:r w:rsidRPr="00DC3930">
        <w:rPr>
          <w:rFonts w:ascii="Arial" w:hAnsi="Arial" w:cs="Arial"/>
          <w:sz w:val="22"/>
          <w:szCs w:val="22"/>
        </w:rPr>
        <w:t xml:space="preserve">Et son statut de président-directeur général de l’entreprise ne doit rien au hasard puisqu’il a été élu trois fois par le vote des salariés au conseil d’administration. </w:t>
      </w:r>
      <w:r w:rsidRPr="008C3E9C">
        <w:rPr>
          <w:rFonts w:ascii="Arial" w:hAnsi="Arial" w:cs="Arial"/>
          <w:i/>
          <w:iCs/>
          <w:sz w:val="22"/>
          <w:szCs w:val="22"/>
        </w:rPr>
        <w:t xml:space="preserve">« Le grand principe des </w:t>
      </w:r>
      <w:r w:rsidR="006D1DD7" w:rsidRPr="008C3E9C">
        <w:rPr>
          <w:rFonts w:ascii="Arial" w:hAnsi="Arial" w:cs="Arial"/>
          <w:i/>
          <w:iCs/>
          <w:sz w:val="22"/>
          <w:szCs w:val="22"/>
        </w:rPr>
        <w:t>SCOP</w:t>
      </w:r>
      <w:r w:rsidRPr="008C3E9C">
        <w:rPr>
          <w:rFonts w:ascii="Arial" w:hAnsi="Arial" w:cs="Arial"/>
          <w:i/>
          <w:iCs/>
          <w:sz w:val="22"/>
          <w:szCs w:val="22"/>
        </w:rPr>
        <w:t>, c’est</w:t>
      </w:r>
      <w:r w:rsidR="008C3E9C">
        <w:rPr>
          <w:rFonts w:ascii="Arial" w:hAnsi="Arial" w:cs="Arial"/>
          <w:i/>
          <w:iCs/>
          <w:sz w:val="22"/>
          <w:szCs w:val="22"/>
        </w:rPr>
        <w:t> :</w:t>
      </w:r>
      <w:r w:rsidRPr="008C3E9C">
        <w:rPr>
          <w:rFonts w:ascii="Arial" w:hAnsi="Arial" w:cs="Arial"/>
          <w:i/>
          <w:iCs/>
          <w:sz w:val="22"/>
          <w:szCs w:val="22"/>
        </w:rPr>
        <w:t xml:space="preserve">  un individu équivaut à une voix à l’assemblée générale, rappelle Jacques </w:t>
      </w:r>
      <w:r w:rsidR="006D1DD7" w:rsidRPr="008C3E9C">
        <w:rPr>
          <w:rFonts w:ascii="Arial" w:hAnsi="Arial" w:cs="Arial"/>
          <w:i/>
          <w:iCs/>
          <w:sz w:val="22"/>
          <w:szCs w:val="22"/>
        </w:rPr>
        <w:t>DE HEERE</w:t>
      </w:r>
      <w:r w:rsidRPr="008C3E9C">
        <w:rPr>
          <w:rFonts w:ascii="Arial" w:hAnsi="Arial" w:cs="Arial"/>
          <w:i/>
          <w:iCs/>
          <w:sz w:val="22"/>
          <w:szCs w:val="22"/>
        </w:rPr>
        <w:t>. Peu importe le nombre de parts détenues. De plus, le capital d’</w:t>
      </w:r>
      <w:r w:rsidR="0088596A">
        <w:rPr>
          <w:rFonts w:ascii="Arial" w:hAnsi="Arial" w:cs="Arial"/>
          <w:i/>
          <w:iCs/>
          <w:sz w:val="22"/>
          <w:szCs w:val="22"/>
        </w:rPr>
        <w:t>ACOME</w:t>
      </w:r>
      <w:r w:rsidRPr="008C3E9C">
        <w:rPr>
          <w:rFonts w:ascii="Arial" w:hAnsi="Arial" w:cs="Arial"/>
          <w:i/>
          <w:iCs/>
          <w:sz w:val="22"/>
          <w:szCs w:val="22"/>
        </w:rPr>
        <w:t>, est d</w:t>
      </w:r>
      <w:r w:rsidR="006D1DD7">
        <w:rPr>
          <w:rFonts w:ascii="Arial" w:hAnsi="Arial" w:cs="Arial"/>
          <w:i/>
          <w:iCs/>
          <w:sz w:val="22"/>
          <w:szCs w:val="22"/>
        </w:rPr>
        <w:t>étenu à 100 % par les salariés. </w:t>
      </w:r>
      <w:r w:rsidRPr="008C3E9C">
        <w:rPr>
          <w:rFonts w:ascii="Arial" w:hAnsi="Arial" w:cs="Arial"/>
          <w:i/>
          <w:iCs/>
          <w:sz w:val="22"/>
          <w:szCs w:val="22"/>
        </w:rPr>
        <w:t>»</w:t>
      </w:r>
    </w:p>
    <w:p w14:paraId="4EA8E818" w14:textId="4517249A" w:rsidR="00573364" w:rsidRPr="00DC3930" w:rsidRDefault="000F44F7" w:rsidP="000F44F7">
      <w:pPr>
        <w:pStyle w:val="NormalWeb"/>
        <w:spacing w:beforeAutospacing="0" w:afterAutospacing="0"/>
        <w:jc w:val="both"/>
        <w:rPr>
          <w:rFonts w:ascii="Arial" w:hAnsi="Arial" w:cs="Arial"/>
          <w:sz w:val="22"/>
          <w:szCs w:val="22"/>
        </w:rPr>
      </w:pPr>
      <w:r>
        <w:rPr>
          <w:rFonts w:ascii="Arial" w:hAnsi="Arial" w:cs="Arial"/>
          <w:i/>
          <w:iCs/>
          <w:sz w:val="22"/>
          <w:szCs w:val="22"/>
        </w:rPr>
        <w:t>« </w:t>
      </w:r>
      <w:r w:rsidR="00573364" w:rsidRPr="00573364">
        <w:rPr>
          <w:rFonts w:ascii="Arial" w:hAnsi="Arial" w:cs="Arial"/>
          <w:i/>
          <w:iCs/>
          <w:sz w:val="22"/>
          <w:szCs w:val="22"/>
        </w:rPr>
        <w:t>Tous les ans, à l’occasion de l’assemblée générale, je parle à mes sala</w:t>
      </w:r>
      <w:r w:rsidR="00986A24">
        <w:rPr>
          <w:rFonts w:ascii="Arial" w:hAnsi="Arial" w:cs="Arial"/>
          <w:i/>
          <w:iCs/>
          <w:sz w:val="22"/>
          <w:szCs w:val="22"/>
        </w:rPr>
        <w:t>riés comme à des actionnaires. </w:t>
      </w:r>
      <w:r w:rsidR="00573364" w:rsidRPr="00573364">
        <w:rPr>
          <w:rFonts w:ascii="Arial" w:hAnsi="Arial" w:cs="Arial"/>
          <w:i/>
          <w:iCs/>
          <w:sz w:val="22"/>
          <w:szCs w:val="22"/>
        </w:rPr>
        <w:t>»</w:t>
      </w:r>
      <w:r w:rsidR="00573364" w:rsidRPr="00DC3930">
        <w:rPr>
          <w:rFonts w:ascii="Arial" w:hAnsi="Arial" w:cs="Arial"/>
          <w:sz w:val="22"/>
          <w:szCs w:val="22"/>
        </w:rPr>
        <w:t xml:space="preserve"> La démarche participative et l’adhésion aux projets de l’entreprise sont une ligne directrice du management. </w:t>
      </w:r>
      <w:r w:rsidR="00573364" w:rsidRPr="00573364">
        <w:rPr>
          <w:rFonts w:ascii="Arial" w:hAnsi="Arial" w:cs="Arial"/>
          <w:i/>
          <w:iCs/>
          <w:sz w:val="22"/>
          <w:szCs w:val="22"/>
        </w:rPr>
        <w:t>« On embarque les gens et cela se vit au quotidien. »</w:t>
      </w:r>
      <w:r w:rsidR="00573364" w:rsidRPr="00DC3930">
        <w:rPr>
          <w:rFonts w:ascii="Arial" w:hAnsi="Arial" w:cs="Arial"/>
          <w:sz w:val="22"/>
          <w:szCs w:val="22"/>
        </w:rPr>
        <w:t xml:space="preserve"> </w:t>
      </w:r>
      <w:r w:rsidR="00573364">
        <w:rPr>
          <w:rFonts w:ascii="Arial" w:hAnsi="Arial" w:cs="Arial"/>
          <w:sz w:val="22"/>
          <w:szCs w:val="22"/>
        </w:rPr>
        <w:t xml:space="preserve">Il a reçu la Légion d’honneur au </w:t>
      </w:r>
      <w:r w:rsidR="00912EE9">
        <w:rPr>
          <w:rFonts w:ascii="Arial" w:hAnsi="Arial" w:cs="Arial"/>
          <w:sz w:val="22"/>
          <w:szCs w:val="22"/>
        </w:rPr>
        <w:t xml:space="preserve">titre du développement économique et de la défense de l’emploi. </w:t>
      </w:r>
      <w:r w:rsidR="00573364" w:rsidRPr="00DC3930">
        <w:rPr>
          <w:rFonts w:ascii="Arial" w:hAnsi="Arial" w:cs="Arial"/>
          <w:sz w:val="22"/>
          <w:szCs w:val="22"/>
        </w:rPr>
        <w:t xml:space="preserve">Certes, le PDG reconnaît qu’il a fallu affronter des passes difficiles : plan social en 2012 aboutissant à </w:t>
      </w:r>
      <w:r w:rsidR="00986A24">
        <w:rPr>
          <w:rFonts w:ascii="Arial" w:hAnsi="Arial" w:cs="Arial"/>
          <w:sz w:val="22"/>
          <w:szCs w:val="22"/>
        </w:rPr>
        <w:t xml:space="preserve">une réduction d’effectif de 30 </w:t>
      </w:r>
      <w:r w:rsidR="00573364" w:rsidRPr="00DC3930">
        <w:rPr>
          <w:rFonts w:ascii="Arial" w:hAnsi="Arial" w:cs="Arial"/>
          <w:sz w:val="22"/>
          <w:szCs w:val="22"/>
        </w:rPr>
        <w:t xml:space="preserve">% ; blocage des salaires en 2009. </w:t>
      </w:r>
      <w:r w:rsidR="00573364" w:rsidRPr="00573364">
        <w:rPr>
          <w:rFonts w:ascii="Arial" w:hAnsi="Arial" w:cs="Arial"/>
          <w:i/>
          <w:iCs/>
          <w:sz w:val="22"/>
          <w:szCs w:val="22"/>
        </w:rPr>
        <w:t>« Il a fallu passer le cap ensemble, avec toujours une stratégie à moyen et long terme ! »</w:t>
      </w:r>
      <w:r w:rsidR="00573364" w:rsidRPr="00DC3930">
        <w:rPr>
          <w:rFonts w:ascii="Arial" w:hAnsi="Arial" w:cs="Arial"/>
          <w:sz w:val="22"/>
          <w:szCs w:val="22"/>
        </w:rPr>
        <w:t xml:space="preserve"> conclut-il.</w:t>
      </w:r>
    </w:p>
    <w:p w14:paraId="6F2DE831" w14:textId="736C11A9" w:rsidR="00712277" w:rsidRPr="00712277" w:rsidRDefault="00712277" w:rsidP="005F2086">
      <w:pPr>
        <w:pStyle w:val="NormalWeb"/>
        <w:spacing w:before="140" w:beforeAutospacing="0" w:after="140" w:afterAutospacing="0"/>
        <w:jc w:val="both"/>
        <w:rPr>
          <w:rFonts w:ascii="Arial" w:hAnsi="Arial" w:cs="Arial"/>
          <w:sz w:val="22"/>
          <w:szCs w:val="22"/>
        </w:rPr>
      </w:pPr>
      <w:r w:rsidRPr="00712277">
        <w:rPr>
          <w:rFonts w:ascii="Arial" w:hAnsi="Arial" w:cs="Arial"/>
          <w:sz w:val="22"/>
          <w:szCs w:val="22"/>
        </w:rPr>
        <w:t xml:space="preserve">Jacques ne minimise pas pour autant les inconvénients de ce système participatif : </w:t>
      </w:r>
      <w:r w:rsidRPr="00912EE9">
        <w:rPr>
          <w:rFonts w:ascii="Arial" w:hAnsi="Arial" w:cs="Arial"/>
          <w:i/>
          <w:iCs/>
          <w:sz w:val="22"/>
          <w:szCs w:val="22"/>
        </w:rPr>
        <w:t>«</w:t>
      </w:r>
      <w:r w:rsidR="00912EE9" w:rsidRPr="00912EE9">
        <w:rPr>
          <w:rFonts w:ascii="Arial" w:hAnsi="Arial" w:cs="Arial"/>
          <w:i/>
          <w:iCs/>
          <w:sz w:val="22"/>
          <w:szCs w:val="22"/>
        </w:rPr>
        <w:t xml:space="preserve"> </w:t>
      </w:r>
      <w:r w:rsidRPr="00912EE9">
        <w:rPr>
          <w:rFonts w:ascii="Arial" w:hAnsi="Arial" w:cs="Arial"/>
          <w:i/>
          <w:iCs/>
          <w:sz w:val="22"/>
          <w:szCs w:val="22"/>
        </w:rPr>
        <w:t>C'est assez lourd à gérer</w:t>
      </w:r>
      <w:r w:rsidR="00912EE9" w:rsidRPr="00912EE9">
        <w:rPr>
          <w:rFonts w:ascii="Arial" w:hAnsi="Arial" w:cs="Arial"/>
          <w:i/>
          <w:iCs/>
          <w:sz w:val="22"/>
          <w:szCs w:val="22"/>
        </w:rPr>
        <w:t xml:space="preserve"> </w:t>
      </w:r>
      <w:r w:rsidRPr="00912EE9">
        <w:rPr>
          <w:rFonts w:ascii="Arial" w:hAnsi="Arial" w:cs="Arial"/>
          <w:i/>
          <w:iCs/>
          <w:sz w:val="22"/>
          <w:szCs w:val="22"/>
        </w:rPr>
        <w:t>»</w:t>
      </w:r>
      <w:r w:rsidRPr="00712277">
        <w:rPr>
          <w:rFonts w:ascii="Arial" w:hAnsi="Arial" w:cs="Arial"/>
          <w:sz w:val="22"/>
          <w:szCs w:val="22"/>
        </w:rPr>
        <w:t xml:space="preserve">, car la démocratie économique ralentit parfois le processus de prise de décision. Il lui a fallu, par exemple, longuement expliquer que l'investissement en Chine décidé par le groupe, qui dispose là-bas de deux usines, était indispensable pour </w:t>
      </w:r>
      <w:r w:rsidRPr="00912EE9">
        <w:rPr>
          <w:rFonts w:ascii="Arial" w:hAnsi="Arial" w:cs="Arial"/>
          <w:i/>
          <w:iCs/>
          <w:sz w:val="22"/>
          <w:szCs w:val="22"/>
        </w:rPr>
        <w:t>«</w:t>
      </w:r>
      <w:r w:rsidR="00912EE9" w:rsidRPr="00912EE9">
        <w:rPr>
          <w:rFonts w:ascii="Arial" w:hAnsi="Arial" w:cs="Arial"/>
          <w:i/>
          <w:iCs/>
          <w:sz w:val="22"/>
          <w:szCs w:val="22"/>
        </w:rPr>
        <w:t xml:space="preserve"> </w:t>
      </w:r>
      <w:r w:rsidRPr="00912EE9">
        <w:rPr>
          <w:rFonts w:ascii="Arial" w:hAnsi="Arial" w:cs="Arial"/>
          <w:i/>
          <w:iCs/>
          <w:sz w:val="22"/>
          <w:szCs w:val="22"/>
        </w:rPr>
        <w:t>accompagner ses clients</w:t>
      </w:r>
      <w:r w:rsidR="00912EE9" w:rsidRPr="00912EE9">
        <w:rPr>
          <w:rFonts w:ascii="Arial" w:hAnsi="Arial" w:cs="Arial"/>
          <w:i/>
          <w:iCs/>
          <w:sz w:val="22"/>
          <w:szCs w:val="22"/>
        </w:rPr>
        <w:t xml:space="preserve"> </w:t>
      </w:r>
      <w:r w:rsidRPr="00912EE9">
        <w:rPr>
          <w:rFonts w:ascii="Arial" w:hAnsi="Arial" w:cs="Arial"/>
          <w:i/>
          <w:iCs/>
          <w:sz w:val="22"/>
          <w:szCs w:val="22"/>
        </w:rPr>
        <w:t>»,</w:t>
      </w:r>
      <w:r w:rsidRPr="00712277">
        <w:rPr>
          <w:rFonts w:ascii="Arial" w:hAnsi="Arial" w:cs="Arial"/>
          <w:sz w:val="22"/>
          <w:szCs w:val="22"/>
        </w:rPr>
        <w:t xml:space="preserve"> mais qu'il </w:t>
      </w:r>
      <w:r w:rsidRPr="00912EE9">
        <w:rPr>
          <w:rFonts w:ascii="Arial" w:hAnsi="Arial" w:cs="Arial"/>
          <w:i/>
          <w:iCs/>
          <w:sz w:val="22"/>
          <w:szCs w:val="22"/>
        </w:rPr>
        <w:t>«</w:t>
      </w:r>
      <w:r w:rsidR="00912EE9" w:rsidRPr="00912EE9">
        <w:rPr>
          <w:rFonts w:ascii="Arial" w:hAnsi="Arial" w:cs="Arial"/>
          <w:i/>
          <w:iCs/>
          <w:sz w:val="22"/>
          <w:szCs w:val="22"/>
        </w:rPr>
        <w:t xml:space="preserve"> </w:t>
      </w:r>
      <w:r w:rsidRPr="00912EE9">
        <w:rPr>
          <w:rFonts w:ascii="Arial" w:hAnsi="Arial" w:cs="Arial"/>
          <w:i/>
          <w:iCs/>
          <w:sz w:val="22"/>
          <w:szCs w:val="22"/>
        </w:rPr>
        <w:t xml:space="preserve">n'enlevait rien à la </w:t>
      </w:r>
      <w:r w:rsidR="00912EE9" w:rsidRPr="00912EE9">
        <w:rPr>
          <w:rFonts w:ascii="Arial" w:hAnsi="Arial" w:cs="Arial"/>
          <w:i/>
          <w:iCs/>
          <w:sz w:val="22"/>
          <w:szCs w:val="22"/>
        </w:rPr>
        <w:t xml:space="preserve">France </w:t>
      </w:r>
      <w:r w:rsidRPr="00912EE9">
        <w:rPr>
          <w:rFonts w:ascii="Arial" w:hAnsi="Arial" w:cs="Arial"/>
          <w:i/>
          <w:iCs/>
          <w:sz w:val="22"/>
          <w:szCs w:val="22"/>
        </w:rPr>
        <w:t>».</w:t>
      </w:r>
      <w:r w:rsidRPr="00712277">
        <w:rPr>
          <w:rFonts w:ascii="Arial" w:hAnsi="Arial" w:cs="Arial"/>
          <w:sz w:val="22"/>
          <w:szCs w:val="22"/>
        </w:rPr>
        <w:t xml:space="preserve"> La contrepartie positive de ces processus est qu'ils </w:t>
      </w:r>
      <w:r w:rsidRPr="00912EE9">
        <w:rPr>
          <w:rFonts w:ascii="Arial" w:hAnsi="Arial" w:cs="Arial"/>
          <w:i/>
          <w:iCs/>
          <w:sz w:val="22"/>
          <w:szCs w:val="22"/>
        </w:rPr>
        <w:t>«</w:t>
      </w:r>
      <w:r w:rsidR="00912EE9" w:rsidRPr="00912EE9">
        <w:rPr>
          <w:rFonts w:ascii="Arial" w:hAnsi="Arial" w:cs="Arial"/>
          <w:i/>
          <w:iCs/>
          <w:sz w:val="22"/>
          <w:szCs w:val="22"/>
        </w:rPr>
        <w:t xml:space="preserve"> </w:t>
      </w:r>
      <w:r w:rsidRPr="00912EE9">
        <w:rPr>
          <w:rFonts w:ascii="Arial" w:hAnsi="Arial" w:cs="Arial"/>
          <w:i/>
          <w:iCs/>
          <w:sz w:val="22"/>
          <w:szCs w:val="22"/>
        </w:rPr>
        <w:t>permettent d'obtenir l'adhésion des gens</w:t>
      </w:r>
      <w:r w:rsidR="00912EE9" w:rsidRPr="00912EE9">
        <w:rPr>
          <w:rFonts w:ascii="Arial" w:hAnsi="Arial" w:cs="Arial"/>
          <w:i/>
          <w:iCs/>
          <w:sz w:val="22"/>
          <w:szCs w:val="22"/>
        </w:rPr>
        <w:t xml:space="preserve"> </w:t>
      </w:r>
      <w:r w:rsidRPr="00912EE9">
        <w:rPr>
          <w:rFonts w:ascii="Arial" w:hAnsi="Arial" w:cs="Arial"/>
          <w:i/>
          <w:iCs/>
          <w:sz w:val="22"/>
          <w:szCs w:val="22"/>
        </w:rPr>
        <w:t>»</w:t>
      </w:r>
      <w:r w:rsidRPr="00712277">
        <w:rPr>
          <w:rFonts w:ascii="Arial" w:hAnsi="Arial" w:cs="Arial"/>
          <w:sz w:val="22"/>
          <w:szCs w:val="22"/>
        </w:rPr>
        <w:t>. Un atout précieux lorsque l'entreprise traverse une passe difficile - ce qui fut le cas en 2002 lorsqu'il a fallu mettre en retraite anticipée environ 140 salariés.</w:t>
      </w:r>
    </w:p>
    <w:p w14:paraId="3E52926C" w14:textId="7ADF984B" w:rsidR="00712277" w:rsidRPr="00912EE9" w:rsidRDefault="00712277" w:rsidP="000F44F7">
      <w:pPr>
        <w:pStyle w:val="NormalWeb"/>
        <w:spacing w:beforeAutospacing="0" w:afterAutospacing="0"/>
        <w:jc w:val="both"/>
        <w:rPr>
          <w:rFonts w:ascii="Arial" w:hAnsi="Arial" w:cs="Arial"/>
          <w:i/>
          <w:iCs/>
          <w:sz w:val="22"/>
          <w:szCs w:val="22"/>
        </w:rPr>
      </w:pPr>
      <w:r w:rsidRPr="00712277">
        <w:rPr>
          <w:rFonts w:ascii="Arial" w:hAnsi="Arial" w:cs="Arial"/>
          <w:sz w:val="22"/>
          <w:szCs w:val="22"/>
        </w:rPr>
        <w:t xml:space="preserve">L'engagement reconnu de ses salariés-sociétaires donne à </w:t>
      </w:r>
      <w:r w:rsidR="0088596A">
        <w:rPr>
          <w:rFonts w:ascii="Arial" w:hAnsi="Arial" w:cs="Arial"/>
          <w:sz w:val="22"/>
          <w:szCs w:val="22"/>
        </w:rPr>
        <w:t>ACOME</w:t>
      </w:r>
      <w:r w:rsidRPr="00712277">
        <w:rPr>
          <w:rFonts w:ascii="Arial" w:hAnsi="Arial" w:cs="Arial"/>
          <w:sz w:val="22"/>
          <w:szCs w:val="22"/>
        </w:rPr>
        <w:t xml:space="preserve"> la réputation d'être une </w:t>
      </w:r>
      <w:r w:rsidRPr="00912EE9">
        <w:rPr>
          <w:rFonts w:ascii="Arial" w:hAnsi="Arial" w:cs="Arial"/>
          <w:i/>
          <w:iCs/>
          <w:sz w:val="22"/>
          <w:szCs w:val="22"/>
        </w:rPr>
        <w:t>«</w:t>
      </w:r>
      <w:r w:rsidR="00912EE9" w:rsidRPr="00912EE9">
        <w:rPr>
          <w:rFonts w:ascii="Arial" w:hAnsi="Arial" w:cs="Arial"/>
          <w:i/>
          <w:iCs/>
          <w:sz w:val="22"/>
          <w:szCs w:val="22"/>
        </w:rPr>
        <w:t xml:space="preserve"> </w:t>
      </w:r>
      <w:r w:rsidRPr="00912EE9">
        <w:rPr>
          <w:rFonts w:ascii="Arial" w:hAnsi="Arial" w:cs="Arial"/>
          <w:i/>
          <w:iCs/>
          <w:sz w:val="22"/>
          <w:szCs w:val="22"/>
        </w:rPr>
        <w:t>boîte sérieuse et fiable</w:t>
      </w:r>
      <w:r w:rsidR="00912EE9" w:rsidRPr="00912EE9">
        <w:rPr>
          <w:rFonts w:ascii="Arial" w:hAnsi="Arial" w:cs="Arial"/>
          <w:i/>
          <w:iCs/>
          <w:sz w:val="22"/>
          <w:szCs w:val="22"/>
        </w:rPr>
        <w:t xml:space="preserve"> </w:t>
      </w:r>
      <w:r w:rsidRPr="00912EE9">
        <w:rPr>
          <w:rFonts w:ascii="Arial" w:hAnsi="Arial" w:cs="Arial"/>
          <w:i/>
          <w:iCs/>
          <w:sz w:val="22"/>
          <w:szCs w:val="22"/>
        </w:rPr>
        <w:t>»</w:t>
      </w:r>
      <w:r w:rsidRPr="00712277">
        <w:rPr>
          <w:rFonts w:ascii="Arial" w:hAnsi="Arial" w:cs="Arial"/>
          <w:sz w:val="22"/>
          <w:szCs w:val="22"/>
        </w:rPr>
        <w:t xml:space="preserve">. Lors de la tempête de Noël 1999, l'usine a pu être remise en route en </w:t>
      </w:r>
      <w:r w:rsidR="005351B3">
        <w:rPr>
          <w:rFonts w:ascii="Arial" w:hAnsi="Arial" w:cs="Arial"/>
          <w:sz w:val="22"/>
          <w:szCs w:val="22"/>
        </w:rPr>
        <w:t xml:space="preserve">     </w:t>
      </w:r>
      <w:r w:rsidRPr="00712277">
        <w:rPr>
          <w:rFonts w:ascii="Arial" w:hAnsi="Arial" w:cs="Arial"/>
          <w:sz w:val="22"/>
          <w:szCs w:val="22"/>
        </w:rPr>
        <w:t>quarante-huit heures</w:t>
      </w:r>
      <w:r w:rsidR="00912EE9">
        <w:rPr>
          <w:rFonts w:ascii="Arial" w:hAnsi="Arial" w:cs="Arial"/>
          <w:sz w:val="22"/>
          <w:szCs w:val="22"/>
        </w:rPr>
        <w:t xml:space="preserve"> </w:t>
      </w:r>
      <w:r w:rsidRPr="00712277">
        <w:rPr>
          <w:rFonts w:ascii="Arial" w:hAnsi="Arial" w:cs="Arial"/>
          <w:sz w:val="22"/>
          <w:szCs w:val="22"/>
        </w:rPr>
        <w:t xml:space="preserve">: </w:t>
      </w:r>
      <w:r w:rsidRPr="00912EE9">
        <w:rPr>
          <w:rFonts w:ascii="Arial" w:hAnsi="Arial" w:cs="Arial"/>
          <w:i/>
          <w:iCs/>
          <w:sz w:val="22"/>
          <w:szCs w:val="22"/>
        </w:rPr>
        <w:t>«</w:t>
      </w:r>
      <w:r w:rsidR="00912EE9" w:rsidRPr="00912EE9">
        <w:rPr>
          <w:rFonts w:ascii="Arial" w:hAnsi="Arial" w:cs="Arial"/>
          <w:i/>
          <w:iCs/>
          <w:sz w:val="22"/>
          <w:szCs w:val="22"/>
        </w:rPr>
        <w:t xml:space="preserve"> </w:t>
      </w:r>
      <w:r w:rsidRPr="00912EE9">
        <w:rPr>
          <w:rFonts w:ascii="Arial" w:hAnsi="Arial" w:cs="Arial"/>
          <w:i/>
          <w:iCs/>
          <w:sz w:val="22"/>
          <w:szCs w:val="22"/>
        </w:rPr>
        <w:t>Ils ont abandonné leur repas de fête pour redémarrer les bécanes</w:t>
      </w:r>
      <w:r w:rsidR="00912EE9" w:rsidRPr="00912EE9">
        <w:rPr>
          <w:rFonts w:ascii="Arial" w:hAnsi="Arial" w:cs="Arial"/>
          <w:i/>
          <w:iCs/>
          <w:sz w:val="22"/>
          <w:szCs w:val="22"/>
        </w:rPr>
        <w:t xml:space="preserve"> </w:t>
      </w:r>
      <w:r w:rsidRPr="00912EE9">
        <w:rPr>
          <w:rFonts w:ascii="Arial" w:hAnsi="Arial" w:cs="Arial"/>
          <w:i/>
          <w:iCs/>
          <w:sz w:val="22"/>
          <w:szCs w:val="22"/>
        </w:rPr>
        <w:t>»,</w:t>
      </w:r>
      <w:r w:rsidRPr="00712277">
        <w:rPr>
          <w:rFonts w:ascii="Arial" w:hAnsi="Arial" w:cs="Arial"/>
          <w:sz w:val="22"/>
          <w:szCs w:val="22"/>
        </w:rPr>
        <w:t xml:space="preserve"> se souvient Jacques avec gratitude. Le turnover est faible à </w:t>
      </w:r>
      <w:r w:rsidR="0088596A">
        <w:rPr>
          <w:rFonts w:ascii="Arial" w:hAnsi="Arial" w:cs="Arial"/>
          <w:sz w:val="22"/>
          <w:szCs w:val="22"/>
        </w:rPr>
        <w:t>ACOME</w:t>
      </w:r>
      <w:r w:rsidRPr="00712277">
        <w:rPr>
          <w:rFonts w:ascii="Arial" w:hAnsi="Arial" w:cs="Arial"/>
          <w:sz w:val="22"/>
          <w:szCs w:val="22"/>
        </w:rPr>
        <w:t xml:space="preserve">. L'entreprise est encore en pointe sur les critères environnementaux, devançant souvent les normes en vigueur : </w:t>
      </w:r>
      <w:r w:rsidRPr="00912EE9">
        <w:rPr>
          <w:rFonts w:ascii="Arial" w:hAnsi="Arial" w:cs="Arial"/>
          <w:i/>
          <w:iCs/>
          <w:sz w:val="22"/>
          <w:szCs w:val="22"/>
        </w:rPr>
        <w:t>«</w:t>
      </w:r>
      <w:r w:rsidR="006D1DD7">
        <w:rPr>
          <w:rFonts w:ascii="Arial" w:hAnsi="Arial" w:cs="Arial"/>
          <w:i/>
          <w:iCs/>
          <w:sz w:val="22"/>
          <w:szCs w:val="22"/>
        </w:rPr>
        <w:t> </w:t>
      </w:r>
      <w:r w:rsidRPr="00912EE9">
        <w:rPr>
          <w:rFonts w:ascii="Arial" w:hAnsi="Arial" w:cs="Arial"/>
          <w:i/>
          <w:iCs/>
          <w:sz w:val="22"/>
          <w:szCs w:val="22"/>
        </w:rPr>
        <w:t>On ne développe pas un produit sans avoir analysé tout son cycle de vie.</w:t>
      </w:r>
      <w:r w:rsidR="006D1DD7">
        <w:rPr>
          <w:rFonts w:ascii="Arial" w:hAnsi="Arial" w:cs="Arial"/>
          <w:i/>
          <w:iCs/>
          <w:sz w:val="22"/>
          <w:szCs w:val="22"/>
        </w:rPr>
        <w:t> </w:t>
      </w:r>
      <w:r w:rsidRPr="00912EE9">
        <w:rPr>
          <w:rFonts w:ascii="Arial" w:hAnsi="Arial" w:cs="Arial"/>
          <w:i/>
          <w:iCs/>
          <w:sz w:val="22"/>
          <w:szCs w:val="22"/>
        </w:rPr>
        <w:t>»</w:t>
      </w:r>
      <w:r w:rsidRPr="00712277">
        <w:rPr>
          <w:rFonts w:ascii="Arial" w:hAnsi="Arial" w:cs="Arial"/>
          <w:sz w:val="22"/>
          <w:szCs w:val="22"/>
        </w:rPr>
        <w:t xml:space="preserve"> Jacques est convaincu que </w:t>
      </w:r>
      <w:r w:rsidRPr="00912EE9">
        <w:rPr>
          <w:rFonts w:ascii="Arial" w:hAnsi="Arial" w:cs="Arial"/>
          <w:i/>
          <w:iCs/>
          <w:sz w:val="22"/>
          <w:szCs w:val="22"/>
        </w:rPr>
        <w:t>«</w:t>
      </w:r>
      <w:r w:rsidR="006D1DD7">
        <w:rPr>
          <w:rFonts w:ascii="Arial" w:hAnsi="Arial" w:cs="Arial"/>
          <w:i/>
          <w:iCs/>
          <w:sz w:val="22"/>
          <w:szCs w:val="22"/>
        </w:rPr>
        <w:t> L</w:t>
      </w:r>
      <w:r w:rsidRPr="00912EE9">
        <w:rPr>
          <w:rFonts w:ascii="Arial" w:hAnsi="Arial" w:cs="Arial"/>
          <w:i/>
          <w:iCs/>
          <w:sz w:val="22"/>
          <w:szCs w:val="22"/>
        </w:rPr>
        <w:t>e développement durable deviendra une vraie valeur ajoutée</w:t>
      </w:r>
      <w:r w:rsidR="006D1DD7">
        <w:rPr>
          <w:rFonts w:ascii="Arial" w:hAnsi="Arial" w:cs="Arial"/>
          <w:i/>
          <w:iCs/>
          <w:sz w:val="22"/>
          <w:szCs w:val="22"/>
        </w:rPr>
        <w:t>. »</w:t>
      </w:r>
    </w:p>
    <w:p w14:paraId="135D566F" w14:textId="161EA70E" w:rsidR="00712277" w:rsidRDefault="00712277" w:rsidP="000F44F7">
      <w:pPr>
        <w:pStyle w:val="NormalWeb"/>
        <w:spacing w:beforeAutospacing="0" w:afterAutospacing="0"/>
        <w:jc w:val="both"/>
        <w:rPr>
          <w:rFonts w:ascii="Arial" w:hAnsi="Arial" w:cs="Arial"/>
          <w:sz w:val="22"/>
          <w:szCs w:val="22"/>
        </w:rPr>
      </w:pPr>
      <w:r w:rsidRPr="00712277">
        <w:rPr>
          <w:rFonts w:ascii="Arial" w:hAnsi="Arial" w:cs="Arial"/>
          <w:sz w:val="22"/>
          <w:szCs w:val="22"/>
        </w:rPr>
        <w:t xml:space="preserve">Avec un statut coopératif, preuve en est faite, </w:t>
      </w:r>
      <w:r w:rsidRPr="00912EE9">
        <w:rPr>
          <w:rFonts w:ascii="Arial" w:hAnsi="Arial" w:cs="Arial"/>
          <w:i/>
          <w:iCs/>
          <w:sz w:val="22"/>
          <w:szCs w:val="22"/>
        </w:rPr>
        <w:t>«</w:t>
      </w:r>
      <w:r w:rsidR="006D1DD7">
        <w:rPr>
          <w:rFonts w:ascii="Arial" w:hAnsi="Arial" w:cs="Arial"/>
          <w:i/>
          <w:iCs/>
          <w:sz w:val="22"/>
          <w:szCs w:val="22"/>
        </w:rPr>
        <w:t> O</w:t>
      </w:r>
      <w:r w:rsidRPr="00912EE9">
        <w:rPr>
          <w:rFonts w:ascii="Arial" w:hAnsi="Arial" w:cs="Arial"/>
          <w:i/>
          <w:iCs/>
          <w:sz w:val="22"/>
          <w:szCs w:val="22"/>
        </w:rPr>
        <w:t>n peut avoir une belle entreprise compétitive</w:t>
      </w:r>
      <w:r w:rsidR="006D1DD7">
        <w:rPr>
          <w:rFonts w:ascii="Arial" w:hAnsi="Arial" w:cs="Arial"/>
          <w:i/>
          <w:iCs/>
          <w:sz w:val="22"/>
          <w:szCs w:val="22"/>
        </w:rPr>
        <w:t>. </w:t>
      </w:r>
      <w:r w:rsidRPr="00912EE9">
        <w:rPr>
          <w:rFonts w:ascii="Arial" w:hAnsi="Arial" w:cs="Arial"/>
          <w:i/>
          <w:iCs/>
          <w:sz w:val="22"/>
          <w:szCs w:val="22"/>
        </w:rPr>
        <w:t>»</w:t>
      </w:r>
      <w:r w:rsidRPr="00712277">
        <w:rPr>
          <w:rFonts w:ascii="Arial" w:hAnsi="Arial" w:cs="Arial"/>
          <w:sz w:val="22"/>
          <w:szCs w:val="22"/>
        </w:rPr>
        <w:t xml:space="preserve"> alors même qu'il y a un fossé entre </w:t>
      </w:r>
      <w:r w:rsidRPr="00912EE9">
        <w:rPr>
          <w:rFonts w:ascii="Arial" w:hAnsi="Arial" w:cs="Arial"/>
          <w:i/>
          <w:iCs/>
          <w:sz w:val="22"/>
          <w:szCs w:val="22"/>
        </w:rPr>
        <w:t>«</w:t>
      </w:r>
      <w:r w:rsidR="00912EE9" w:rsidRPr="00912EE9">
        <w:rPr>
          <w:rFonts w:ascii="Arial" w:hAnsi="Arial" w:cs="Arial"/>
          <w:i/>
          <w:iCs/>
          <w:sz w:val="22"/>
          <w:szCs w:val="22"/>
        </w:rPr>
        <w:t xml:space="preserve"> </w:t>
      </w:r>
      <w:r w:rsidR="006D1DD7">
        <w:rPr>
          <w:rFonts w:ascii="Arial" w:hAnsi="Arial" w:cs="Arial"/>
          <w:i/>
          <w:iCs/>
          <w:sz w:val="22"/>
          <w:szCs w:val="22"/>
        </w:rPr>
        <w:t>L</w:t>
      </w:r>
      <w:r w:rsidRPr="00912EE9">
        <w:rPr>
          <w:rFonts w:ascii="Arial" w:hAnsi="Arial" w:cs="Arial"/>
          <w:i/>
          <w:iCs/>
          <w:sz w:val="22"/>
          <w:szCs w:val="22"/>
        </w:rPr>
        <w:t>a philosophie de l'entreprise et la cruelle réalité économique</w:t>
      </w:r>
      <w:r w:rsidR="006D1DD7">
        <w:rPr>
          <w:rFonts w:ascii="Arial" w:hAnsi="Arial" w:cs="Arial"/>
          <w:i/>
          <w:iCs/>
          <w:sz w:val="22"/>
          <w:szCs w:val="22"/>
        </w:rPr>
        <w:t>.</w:t>
      </w:r>
      <w:r w:rsidR="00912EE9" w:rsidRPr="00912EE9">
        <w:rPr>
          <w:rFonts w:ascii="Arial" w:hAnsi="Arial" w:cs="Arial"/>
          <w:i/>
          <w:iCs/>
          <w:sz w:val="22"/>
          <w:szCs w:val="22"/>
        </w:rPr>
        <w:t> »</w:t>
      </w:r>
      <w:r w:rsidRPr="00712277">
        <w:rPr>
          <w:rFonts w:ascii="Arial" w:hAnsi="Arial" w:cs="Arial"/>
          <w:sz w:val="22"/>
          <w:szCs w:val="22"/>
        </w:rPr>
        <w:t xml:space="preserve">. </w:t>
      </w:r>
      <w:r w:rsidR="0088596A">
        <w:rPr>
          <w:rFonts w:ascii="Arial" w:hAnsi="Arial" w:cs="Arial"/>
          <w:sz w:val="22"/>
          <w:szCs w:val="22"/>
        </w:rPr>
        <w:t>ACOME</w:t>
      </w:r>
      <w:r w:rsidRPr="00712277">
        <w:rPr>
          <w:rFonts w:ascii="Arial" w:hAnsi="Arial" w:cs="Arial"/>
          <w:sz w:val="22"/>
          <w:szCs w:val="22"/>
        </w:rPr>
        <w:t xml:space="preserve"> se contente d'une marge de 2</w:t>
      </w:r>
      <w:r w:rsidR="00912EE9">
        <w:rPr>
          <w:rFonts w:ascii="Arial" w:hAnsi="Arial" w:cs="Arial"/>
          <w:sz w:val="22"/>
          <w:szCs w:val="22"/>
        </w:rPr>
        <w:t xml:space="preserve"> </w:t>
      </w:r>
      <w:r w:rsidRPr="00712277">
        <w:rPr>
          <w:rFonts w:ascii="Arial" w:hAnsi="Arial" w:cs="Arial"/>
          <w:sz w:val="22"/>
          <w:szCs w:val="22"/>
        </w:rPr>
        <w:t>%, là où ses concurrents visent autrement plus haut. Autre décalage par rapport aux normes du marché, l'entreprise pratique une échelle des salaires resserrée</w:t>
      </w:r>
      <w:r w:rsidR="00912EE9">
        <w:rPr>
          <w:rFonts w:ascii="Arial" w:hAnsi="Arial" w:cs="Arial"/>
          <w:sz w:val="22"/>
          <w:szCs w:val="22"/>
        </w:rPr>
        <w:t> :</w:t>
      </w:r>
      <w:r w:rsidRPr="00712277">
        <w:rPr>
          <w:rFonts w:ascii="Arial" w:hAnsi="Arial" w:cs="Arial"/>
          <w:sz w:val="22"/>
          <w:szCs w:val="22"/>
        </w:rPr>
        <w:t xml:space="preserve"> en moyenne, un cadre ne gagne que deux fois plus qu'un ouvrier. </w:t>
      </w:r>
      <w:r w:rsidRPr="00912EE9">
        <w:rPr>
          <w:rFonts w:ascii="Arial" w:hAnsi="Arial" w:cs="Arial"/>
          <w:i/>
          <w:iCs/>
          <w:sz w:val="22"/>
          <w:szCs w:val="22"/>
        </w:rPr>
        <w:t>«</w:t>
      </w:r>
      <w:r w:rsidR="006D1DD7">
        <w:rPr>
          <w:rFonts w:ascii="Arial" w:hAnsi="Arial" w:cs="Arial"/>
          <w:i/>
          <w:iCs/>
          <w:sz w:val="22"/>
          <w:szCs w:val="22"/>
        </w:rPr>
        <w:t> </w:t>
      </w:r>
      <w:r w:rsidRPr="00912EE9">
        <w:rPr>
          <w:rFonts w:ascii="Arial" w:hAnsi="Arial" w:cs="Arial"/>
          <w:i/>
          <w:iCs/>
          <w:sz w:val="22"/>
          <w:szCs w:val="22"/>
        </w:rPr>
        <w:t>La fourchette s'élargira</w:t>
      </w:r>
      <w:r w:rsidR="006D1DD7">
        <w:rPr>
          <w:rFonts w:ascii="Arial" w:hAnsi="Arial" w:cs="Arial"/>
          <w:i/>
          <w:iCs/>
          <w:sz w:val="22"/>
          <w:szCs w:val="22"/>
        </w:rPr>
        <w:t>. </w:t>
      </w:r>
      <w:r w:rsidRPr="00912EE9">
        <w:rPr>
          <w:rFonts w:ascii="Arial" w:hAnsi="Arial" w:cs="Arial"/>
          <w:i/>
          <w:iCs/>
          <w:sz w:val="22"/>
          <w:szCs w:val="22"/>
        </w:rPr>
        <w:t>»,</w:t>
      </w:r>
      <w:r w:rsidRPr="00712277">
        <w:rPr>
          <w:rFonts w:ascii="Arial" w:hAnsi="Arial" w:cs="Arial"/>
          <w:sz w:val="22"/>
          <w:szCs w:val="22"/>
        </w:rPr>
        <w:t xml:space="preserve"> prédit cependant Jacques, qui reconnaît avoir du mal à recruter des cadres supérieurs. Dans un environnement économique contraignant, il est toujours difficile de préserver son originalité... Il n'empêche que ce puissant groupe coopératif, au ch</w:t>
      </w:r>
      <w:r w:rsidR="006D7EE9">
        <w:rPr>
          <w:rFonts w:ascii="Arial" w:hAnsi="Arial" w:cs="Arial"/>
          <w:sz w:val="22"/>
          <w:szCs w:val="22"/>
        </w:rPr>
        <w:t>iffre d'affaires de près de 400 </w:t>
      </w:r>
      <w:r w:rsidRPr="00712277">
        <w:rPr>
          <w:rFonts w:ascii="Arial" w:hAnsi="Arial" w:cs="Arial"/>
          <w:sz w:val="22"/>
          <w:szCs w:val="22"/>
        </w:rPr>
        <w:t>millions d'euros</w:t>
      </w:r>
      <w:r w:rsidR="006D1DD7">
        <w:rPr>
          <w:rFonts w:ascii="Arial" w:hAnsi="Arial" w:cs="Arial"/>
          <w:sz w:val="22"/>
          <w:szCs w:val="22"/>
        </w:rPr>
        <w:t xml:space="preserve"> </w:t>
      </w:r>
      <w:r w:rsidR="00A9396C" w:rsidRPr="00A9396C">
        <w:rPr>
          <w:rFonts w:ascii="Arial" w:hAnsi="Arial" w:cs="Arial"/>
          <w:sz w:val="22"/>
          <w:szCs w:val="22"/>
          <w:vertAlign w:val="superscript"/>
        </w:rPr>
        <w:t>(1)</w:t>
      </w:r>
      <w:r w:rsidRPr="00712277">
        <w:rPr>
          <w:rFonts w:ascii="Arial" w:hAnsi="Arial" w:cs="Arial"/>
          <w:sz w:val="22"/>
          <w:szCs w:val="22"/>
        </w:rPr>
        <w:t xml:space="preserve"> pour 1</w:t>
      </w:r>
      <w:r w:rsidR="00A9396C">
        <w:rPr>
          <w:rFonts w:ascii="Arial" w:hAnsi="Arial" w:cs="Arial"/>
          <w:sz w:val="22"/>
          <w:szCs w:val="22"/>
        </w:rPr>
        <w:t xml:space="preserve"> </w:t>
      </w:r>
      <w:r w:rsidRPr="00712277">
        <w:rPr>
          <w:rFonts w:ascii="Arial" w:hAnsi="Arial" w:cs="Arial"/>
          <w:sz w:val="22"/>
          <w:szCs w:val="22"/>
        </w:rPr>
        <w:t>400 collaborateurs, garde le même statut depuis plus de quatre-vingts ans. [... ]</w:t>
      </w:r>
    </w:p>
    <w:p w14:paraId="624264A8" w14:textId="506A3A1A" w:rsidR="00A9396C" w:rsidRPr="005F2086" w:rsidRDefault="00A9396C" w:rsidP="005F2086">
      <w:pPr>
        <w:pStyle w:val="NormalWeb"/>
        <w:numPr>
          <w:ilvl w:val="0"/>
          <w:numId w:val="19"/>
        </w:numPr>
        <w:spacing w:before="140" w:beforeAutospacing="0" w:after="140" w:afterAutospacing="0"/>
        <w:ind w:left="385" w:hanging="357"/>
        <w:jc w:val="both"/>
        <w:rPr>
          <w:rFonts w:ascii="Arial" w:hAnsi="Arial" w:cs="Arial"/>
          <w:i/>
          <w:iCs/>
        </w:rPr>
      </w:pPr>
      <w:r w:rsidRPr="005F2086">
        <w:rPr>
          <w:rFonts w:ascii="Arial" w:hAnsi="Arial" w:cs="Arial"/>
          <w:i/>
          <w:iCs/>
        </w:rPr>
        <w:t>534 millions en 2019</w:t>
      </w:r>
      <w:r w:rsidR="006D7EE9">
        <w:rPr>
          <w:rFonts w:ascii="Arial" w:hAnsi="Arial" w:cs="Arial"/>
          <w:i/>
          <w:iCs/>
        </w:rPr>
        <w:t xml:space="preserve"> </w:t>
      </w:r>
      <w:r w:rsidR="005F2086" w:rsidRPr="005F2086">
        <w:rPr>
          <w:rFonts w:ascii="Arial" w:hAnsi="Arial" w:cs="Arial"/>
          <w:i/>
          <w:iCs/>
        </w:rPr>
        <w:t xml:space="preserve">- </w:t>
      </w:r>
      <w:r w:rsidRPr="005F2086">
        <w:rPr>
          <w:rFonts w:ascii="Arial" w:hAnsi="Arial" w:cs="Arial"/>
          <w:i/>
          <w:iCs/>
        </w:rPr>
        <w:t>2 000 en 2019</w:t>
      </w:r>
      <w:r w:rsidR="006D7EE9">
        <w:rPr>
          <w:rFonts w:ascii="Arial" w:hAnsi="Arial" w:cs="Arial"/>
          <w:i/>
          <w:iCs/>
        </w:rPr>
        <w:t>.</w:t>
      </w:r>
    </w:p>
    <w:p w14:paraId="1C56575F" w14:textId="2F944443" w:rsidR="00912EE9" w:rsidRPr="006D7EE9" w:rsidRDefault="006D7EE9" w:rsidP="00F9172F">
      <w:pPr>
        <w:pStyle w:val="NormalWeb"/>
        <w:spacing w:before="0" w:beforeAutospacing="0" w:after="0" w:afterAutospacing="0"/>
        <w:jc w:val="right"/>
        <w:rPr>
          <w:rFonts w:ascii="Arial" w:hAnsi="Arial" w:cs="Arial"/>
          <w:bCs/>
          <w:i/>
        </w:rPr>
      </w:pPr>
      <w:r>
        <w:rPr>
          <w:rFonts w:ascii="Arial" w:hAnsi="Arial" w:cs="Arial"/>
          <w:bCs/>
          <w:i/>
        </w:rPr>
        <w:t xml:space="preserve">Sources : </w:t>
      </w:r>
      <w:r w:rsidR="000C311D">
        <w:rPr>
          <w:rFonts w:ascii="Arial" w:hAnsi="Arial" w:cs="Arial"/>
          <w:bCs/>
          <w:i/>
        </w:rPr>
        <w:t>« </w:t>
      </w:r>
      <w:r>
        <w:rPr>
          <w:rFonts w:ascii="Arial" w:hAnsi="Arial" w:cs="Arial"/>
          <w:bCs/>
          <w:i/>
        </w:rPr>
        <w:t>Ouest-</w:t>
      </w:r>
      <w:r w:rsidR="000C311D">
        <w:rPr>
          <w:rFonts w:ascii="Arial" w:hAnsi="Arial" w:cs="Arial"/>
          <w:bCs/>
          <w:i/>
        </w:rPr>
        <w:t>France »,</w:t>
      </w:r>
      <w:r>
        <w:rPr>
          <w:rFonts w:ascii="Arial" w:hAnsi="Arial" w:cs="Arial"/>
          <w:bCs/>
          <w:i/>
        </w:rPr>
        <w:t xml:space="preserve"> </w:t>
      </w:r>
      <w:r w:rsidR="00912EE9" w:rsidRPr="006D7EE9">
        <w:rPr>
          <w:rFonts w:ascii="Arial" w:hAnsi="Arial" w:cs="Arial"/>
          <w:bCs/>
          <w:i/>
        </w:rPr>
        <w:t xml:space="preserve">3 septembre 2019 et </w:t>
      </w:r>
    </w:p>
    <w:p w14:paraId="2311E340" w14:textId="2904B4E7" w:rsidR="00A039D8" w:rsidRDefault="00712277" w:rsidP="00F9172F">
      <w:pPr>
        <w:pStyle w:val="NormalWeb"/>
        <w:spacing w:before="0" w:beforeAutospacing="0" w:after="0" w:afterAutospacing="0"/>
        <w:ind w:left="0"/>
        <w:jc w:val="right"/>
        <w:rPr>
          <w:rFonts w:ascii="Arial" w:hAnsi="Arial" w:cs="Arial"/>
          <w:b/>
          <w:bCs/>
          <w:sz w:val="22"/>
          <w:szCs w:val="22"/>
          <w:u w:val="single"/>
        </w:rPr>
      </w:pPr>
      <w:r w:rsidRPr="006D7EE9">
        <w:rPr>
          <w:rFonts w:ascii="Arial" w:hAnsi="Arial" w:cs="Arial"/>
          <w:bCs/>
          <w:i/>
          <w:u w:val="single"/>
        </w:rPr>
        <w:t>https://www.capital.fr/economie-politique/ces-francais-qui-vivent-autrement-travaillent-differemment-996707</w:t>
      </w:r>
      <w:r w:rsidR="00A039D8">
        <w:rPr>
          <w:rFonts w:ascii="Arial" w:hAnsi="Arial" w:cs="Arial"/>
          <w:b/>
          <w:bCs/>
          <w:sz w:val="22"/>
          <w:szCs w:val="22"/>
          <w:u w:val="single"/>
        </w:rPr>
        <w:br w:type="page"/>
      </w:r>
    </w:p>
    <w:p w14:paraId="04CB99D9" w14:textId="0E15A2F5" w:rsidR="008D743F" w:rsidRPr="008A7B5D" w:rsidRDefault="008D743F" w:rsidP="008D743F">
      <w:pPr>
        <w:pStyle w:val="NormalWeb"/>
        <w:jc w:val="both"/>
        <w:rPr>
          <w:rFonts w:ascii="Arial" w:hAnsi="Arial" w:cs="Arial"/>
          <w:b/>
          <w:bCs/>
          <w:sz w:val="22"/>
          <w:szCs w:val="22"/>
        </w:rPr>
      </w:pPr>
      <w:r w:rsidRPr="008A7B5D">
        <w:rPr>
          <w:rFonts w:ascii="Arial" w:hAnsi="Arial" w:cs="Arial"/>
          <w:b/>
          <w:bCs/>
          <w:sz w:val="22"/>
          <w:szCs w:val="22"/>
        </w:rPr>
        <w:lastRenderedPageBreak/>
        <w:t xml:space="preserve">Document </w:t>
      </w:r>
      <w:r w:rsidR="008C3E9C" w:rsidRPr="008A7B5D">
        <w:rPr>
          <w:rFonts w:ascii="Arial" w:hAnsi="Arial" w:cs="Arial"/>
          <w:b/>
          <w:bCs/>
          <w:sz w:val="22"/>
          <w:szCs w:val="22"/>
        </w:rPr>
        <w:t>5</w:t>
      </w:r>
      <w:r w:rsidRPr="008A7B5D">
        <w:rPr>
          <w:rFonts w:ascii="Arial" w:hAnsi="Arial" w:cs="Arial"/>
          <w:b/>
          <w:bCs/>
          <w:sz w:val="22"/>
          <w:szCs w:val="22"/>
        </w:rPr>
        <w:t xml:space="preserve"> – 2019, l’année des records pour </w:t>
      </w:r>
      <w:r w:rsidR="0088596A" w:rsidRPr="008A7B5D">
        <w:rPr>
          <w:rFonts w:ascii="Arial" w:hAnsi="Arial" w:cs="Arial"/>
          <w:b/>
          <w:bCs/>
          <w:sz w:val="22"/>
          <w:szCs w:val="22"/>
        </w:rPr>
        <w:t xml:space="preserve">le </w:t>
      </w:r>
      <w:r w:rsidRPr="008A7B5D">
        <w:rPr>
          <w:rFonts w:ascii="Arial" w:hAnsi="Arial" w:cs="Arial"/>
          <w:b/>
          <w:bCs/>
          <w:sz w:val="22"/>
          <w:szCs w:val="22"/>
        </w:rPr>
        <w:t xml:space="preserve">groupe </w:t>
      </w:r>
      <w:r w:rsidR="0088596A" w:rsidRPr="008A7B5D">
        <w:rPr>
          <w:rFonts w:ascii="Arial" w:hAnsi="Arial" w:cs="Arial"/>
          <w:b/>
          <w:bCs/>
          <w:sz w:val="22"/>
          <w:szCs w:val="22"/>
        </w:rPr>
        <w:t>ACOME</w:t>
      </w:r>
      <w:r w:rsidR="008A7B5D">
        <w:rPr>
          <w:rFonts w:ascii="Arial" w:hAnsi="Arial" w:cs="Arial"/>
          <w:b/>
          <w:bCs/>
          <w:sz w:val="22"/>
          <w:szCs w:val="22"/>
        </w:rPr>
        <w:t>.</w:t>
      </w:r>
    </w:p>
    <w:p w14:paraId="6B27A70F" w14:textId="5C6FDEEC"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En 2019, </w:t>
      </w:r>
      <w:r w:rsidR="0088596A">
        <w:rPr>
          <w:rFonts w:ascii="Arial" w:hAnsi="Arial" w:cs="Arial"/>
          <w:sz w:val="22"/>
          <w:szCs w:val="22"/>
        </w:rPr>
        <w:t>ACOME</w:t>
      </w:r>
      <w:r w:rsidR="008A7B5D">
        <w:rPr>
          <w:rFonts w:ascii="Arial" w:hAnsi="Arial" w:cs="Arial"/>
          <w:sz w:val="22"/>
          <w:szCs w:val="22"/>
        </w:rPr>
        <w:t xml:space="preserve"> « a battu tous ses records </w:t>
      </w:r>
      <w:r w:rsidRPr="00DC3930">
        <w:rPr>
          <w:rFonts w:ascii="Arial" w:hAnsi="Arial" w:cs="Arial"/>
          <w:sz w:val="22"/>
          <w:szCs w:val="22"/>
        </w:rPr>
        <w:t>». Fin 2019, le chiffre d’affaires du groupe s’élevait à 534 millions d’euros, soit une hausse de 5 %</w:t>
      </w:r>
      <w:r w:rsidR="00522D72">
        <w:rPr>
          <w:rFonts w:ascii="Arial" w:hAnsi="Arial" w:cs="Arial"/>
          <w:sz w:val="22"/>
          <w:szCs w:val="22"/>
        </w:rPr>
        <w:t>.</w:t>
      </w:r>
      <w:r w:rsidRPr="00DC3930">
        <w:rPr>
          <w:rFonts w:ascii="Arial" w:hAnsi="Arial" w:cs="Arial"/>
          <w:sz w:val="22"/>
          <w:szCs w:val="22"/>
        </w:rPr>
        <w:t xml:space="preserve"> L’excédent brut d’exploitation (EBE) était de 47 millions d’euros, soit + 13 %.</w:t>
      </w:r>
    </w:p>
    <w:p w14:paraId="32D32D4C" w14:textId="11BC0096"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À l’image de 2017 et de 2018, 2019 a été pour </w:t>
      </w:r>
      <w:r w:rsidR="0088596A">
        <w:rPr>
          <w:rFonts w:ascii="Arial" w:hAnsi="Arial" w:cs="Arial"/>
          <w:sz w:val="22"/>
          <w:szCs w:val="22"/>
        </w:rPr>
        <w:t>ACOME</w:t>
      </w:r>
      <w:r w:rsidRPr="00DC3930">
        <w:rPr>
          <w:rFonts w:ascii="Arial" w:hAnsi="Arial" w:cs="Arial"/>
          <w:sz w:val="22"/>
          <w:szCs w:val="22"/>
        </w:rPr>
        <w:t xml:space="preserve"> une année excellente. Mais 2020 ? </w:t>
      </w:r>
      <w:r w:rsidR="0088596A">
        <w:rPr>
          <w:rFonts w:ascii="Arial" w:hAnsi="Arial" w:cs="Arial"/>
          <w:sz w:val="22"/>
          <w:szCs w:val="22"/>
        </w:rPr>
        <w:t>ACOME</w:t>
      </w:r>
      <w:r w:rsidR="008A7B5D">
        <w:rPr>
          <w:rFonts w:ascii="Arial" w:hAnsi="Arial" w:cs="Arial"/>
          <w:sz w:val="22"/>
          <w:szCs w:val="22"/>
        </w:rPr>
        <w:t xml:space="preserve"> </w:t>
      </w:r>
      <w:r w:rsidRPr="00DC3930">
        <w:rPr>
          <w:rFonts w:ascii="Arial" w:hAnsi="Arial" w:cs="Arial"/>
          <w:sz w:val="22"/>
          <w:szCs w:val="22"/>
        </w:rPr>
        <w:t xml:space="preserve">s’attend à une diminution de son activité de 15 % à 20 %. Mais les treize usines du groupe tournent à nouveau, y compris en Chine et au Brésil. Et </w:t>
      </w:r>
      <w:r w:rsidR="0088596A">
        <w:rPr>
          <w:rFonts w:ascii="Arial" w:hAnsi="Arial" w:cs="Arial"/>
          <w:sz w:val="22"/>
          <w:szCs w:val="22"/>
        </w:rPr>
        <w:t>ACOME</w:t>
      </w:r>
      <w:r w:rsidRPr="00DC3930">
        <w:rPr>
          <w:rFonts w:ascii="Arial" w:hAnsi="Arial" w:cs="Arial"/>
          <w:sz w:val="22"/>
          <w:szCs w:val="22"/>
        </w:rPr>
        <w:t xml:space="preserve"> peut faire face financièrement. Son statut de coopérative ouvrière l’autorise à mettre en réserve impartageable la moitié de ses résultats. </w:t>
      </w:r>
      <w:r w:rsidR="00522D72">
        <w:rPr>
          <w:rFonts w:ascii="Arial" w:hAnsi="Arial" w:cs="Arial"/>
          <w:sz w:val="22"/>
          <w:szCs w:val="22"/>
        </w:rPr>
        <w:t>La</w:t>
      </w:r>
      <w:r w:rsidRPr="00DC3930">
        <w:rPr>
          <w:rFonts w:ascii="Arial" w:hAnsi="Arial" w:cs="Arial"/>
          <w:sz w:val="22"/>
          <w:szCs w:val="22"/>
        </w:rPr>
        <w:t xml:space="preserve"> trésorerie nette est largement positive. Et le plan d’investissement de 100 millions d’euros des cinq dernières années a été réalisé et n’est plus à financer. </w:t>
      </w:r>
    </w:p>
    <w:p w14:paraId="6A7D90E7" w14:textId="64C6629B" w:rsidR="008D743F" w:rsidRPr="00DC3930" w:rsidRDefault="0088596A" w:rsidP="008D743F">
      <w:pPr>
        <w:pStyle w:val="NormalWeb"/>
        <w:jc w:val="both"/>
        <w:rPr>
          <w:rFonts w:ascii="Arial" w:hAnsi="Arial" w:cs="Arial"/>
          <w:sz w:val="22"/>
          <w:szCs w:val="22"/>
        </w:rPr>
      </w:pPr>
      <w:r>
        <w:rPr>
          <w:rFonts w:ascii="Arial" w:hAnsi="Arial" w:cs="Arial"/>
          <w:sz w:val="22"/>
          <w:szCs w:val="22"/>
        </w:rPr>
        <w:t>ACOME</w:t>
      </w:r>
      <w:r w:rsidR="00522D72">
        <w:rPr>
          <w:rFonts w:ascii="Arial" w:hAnsi="Arial" w:cs="Arial"/>
          <w:sz w:val="22"/>
          <w:szCs w:val="22"/>
        </w:rPr>
        <w:t xml:space="preserve"> </w:t>
      </w:r>
      <w:r w:rsidR="008D743F" w:rsidRPr="00DC3930">
        <w:rPr>
          <w:rFonts w:ascii="Arial" w:hAnsi="Arial" w:cs="Arial"/>
          <w:sz w:val="22"/>
          <w:szCs w:val="22"/>
        </w:rPr>
        <w:t xml:space="preserve">enregistre en ce début juin une reprise de l’activité dans les secteurs des télécoms, infrastructures et réseaux privés et le secteur automobile, qui représente 45 % </w:t>
      </w:r>
      <w:r w:rsidR="00522D72">
        <w:rPr>
          <w:rFonts w:ascii="Arial" w:hAnsi="Arial" w:cs="Arial"/>
          <w:sz w:val="22"/>
          <w:szCs w:val="22"/>
        </w:rPr>
        <w:t>du</w:t>
      </w:r>
      <w:r w:rsidR="008D743F" w:rsidRPr="00DC3930">
        <w:rPr>
          <w:rFonts w:ascii="Arial" w:hAnsi="Arial" w:cs="Arial"/>
          <w:sz w:val="22"/>
          <w:szCs w:val="22"/>
        </w:rPr>
        <w:t xml:space="preserve"> chiffre d’affaires. Sur les réseaux privés, </w:t>
      </w:r>
      <w:r>
        <w:rPr>
          <w:rFonts w:ascii="Arial" w:hAnsi="Arial" w:cs="Arial"/>
          <w:sz w:val="22"/>
          <w:szCs w:val="22"/>
        </w:rPr>
        <w:t>ACOME</w:t>
      </w:r>
      <w:r w:rsidR="008D743F" w:rsidRPr="00DC3930">
        <w:rPr>
          <w:rFonts w:ascii="Arial" w:hAnsi="Arial" w:cs="Arial"/>
          <w:sz w:val="22"/>
          <w:szCs w:val="22"/>
        </w:rPr>
        <w:t xml:space="preserve"> </w:t>
      </w:r>
      <w:r w:rsidR="00522D72" w:rsidRPr="00522D72">
        <w:rPr>
          <w:rFonts w:ascii="Arial" w:hAnsi="Arial" w:cs="Arial"/>
          <w:i/>
          <w:iCs/>
          <w:sz w:val="22"/>
          <w:szCs w:val="22"/>
        </w:rPr>
        <w:t>« </w:t>
      </w:r>
      <w:r w:rsidR="008D743F" w:rsidRPr="00522D72">
        <w:rPr>
          <w:rFonts w:ascii="Arial" w:hAnsi="Arial" w:cs="Arial"/>
          <w:i/>
          <w:iCs/>
          <w:sz w:val="22"/>
          <w:szCs w:val="22"/>
        </w:rPr>
        <w:t>se taille la part du lion</w:t>
      </w:r>
      <w:r w:rsidR="00522D72" w:rsidRPr="00522D72">
        <w:rPr>
          <w:rFonts w:ascii="Arial" w:hAnsi="Arial" w:cs="Arial"/>
          <w:i/>
          <w:iCs/>
          <w:sz w:val="22"/>
          <w:szCs w:val="22"/>
        </w:rPr>
        <w:t> »</w:t>
      </w:r>
      <w:r w:rsidR="008D743F" w:rsidRPr="00522D72">
        <w:rPr>
          <w:rFonts w:ascii="Arial" w:hAnsi="Arial" w:cs="Arial"/>
          <w:i/>
          <w:iCs/>
          <w:sz w:val="22"/>
          <w:szCs w:val="22"/>
        </w:rPr>
        <w:t xml:space="preserve"> </w:t>
      </w:r>
      <w:r w:rsidR="008D743F" w:rsidRPr="00DC3930">
        <w:rPr>
          <w:rFonts w:ascii="Arial" w:hAnsi="Arial" w:cs="Arial"/>
          <w:sz w:val="22"/>
          <w:szCs w:val="22"/>
        </w:rPr>
        <w:t xml:space="preserve">en France et en Allemagne. Dans les infrastructures, le gros de </w:t>
      </w:r>
      <w:r w:rsidR="00522D72">
        <w:rPr>
          <w:rFonts w:ascii="Arial" w:hAnsi="Arial" w:cs="Arial"/>
          <w:sz w:val="22"/>
          <w:szCs w:val="22"/>
        </w:rPr>
        <w:t>sa</w:t>
      </w:r>
      <w:r w:rsidR="008D743F" w:rsidRPr="00DC3930">
        <w:rPr>
          <w:rFonts w:ascii="Arial" w:hAnsi="Arial" w:cs="Arial"/>
          <w:sz w:val="22"/>
          <w:szCs w:val="22"/>
        </w:rPr>
        <w:t xml:space="preserve"> croissance est porté par la fibre optique où </w:t>
      </w:r>
      <w:r w:rsidR="00522D72">
        <w:rPr>
          <w:rFonts w:ascii="Arial" w:hAnsi="Arial" w:cs="Arial"/>
          <w:sz w:val="22"/>
          <w:szCs w:val="22"/>
        </w:rPr>
        <w:t>il est</w:t>
      </w:r>
      <w:r w:rsidR="008D743F" w:rsidRPr="00DC3930">
        <w:rPr>
          <w:rFonts w:ascii="Arial" w:hAnsi="Arial" w:cs="Arial"/>
          <w:sz w:val="22"/>
          <w:szCs w:val="22"/>
        </w:rPr>
        <w:t xml:space="preserve"> leader, </w:t>
      </w:r>
      <w:r w:rsidR="00522D72">
        <w:rPr>
          <w:rFonts w:ascii="Arial" w:hAnsi="Arial" w:cs="Arial"/>
          <w:sz w:val="22"/>
          <w:szCs w:val="22"/>
        </w:rPr>
        <w:t>malgré</w:t>
      </w:r>
      <w:r w:rsidR="008D743F" w:rsidRPr="00DC3930">
        <w:rPr>
          <w:rFonts w:ascii="Arial" w:hAnsi="Arial" w:cs="Arial"/>
          <w:sz w:val="22"/>
          <w:szCs w:val="22"/>
        </w:rPr>
        <w:t xml:space="preserve"> </w:t>
      </w:r>
      <w:r w:rsidR="00522D72">
        <w:rPr>
          <w:rFonts w:ascii="Arial" w:hAnsi="Arial" w:cs="Arial"/>
          <w:sz w:val="22"/>
          <w:szCs w:val="22"/>
        </w:rPr>
        <w:t xml:space="preserve">la </w:t>
      </w:r>
      <w:r w:rsidR="008D743F" w:rsidRPr="00DC3930">
        <w:rPr>
          <w:rFonts w:ascii="Arial" w:hAnsi="Arial" w:cs="Arial"/>
          <w:sz w:val="22"/>
          <w:szCs w:val="22"/>
        </w:rPr>
        <w:t xml:space="preserve">concurrence chinoise et coréenne. Dans les infrastructures ferroviaires et basse tension, </w:t>
      </w:r>
      <w:r>
        <w:rPr>
          <w:rFonts w:ascii="Arial" w:hAnsi="Arial" w:cs="Arial"/>
          <w:sz w:val="22"/>
          <w:szCs w:val="22"/>
        </w:rPr>
        <w:t>ACOME</w:t>
      </w:r>
      <w:r w:rsidR="00522D72">
        <w:rPr>
          <w:rFonts w:ascii="Arial" w:hAnsi="Arial" w:cs="Arial"/>
          <w:sz w:val="22"/>
          <w:szCs w:val="22"/>
        </w:rPr>
        <w:t xml:space="preserve"> est </w:t>
      </w:r>
      <w:r w:rsidR="008D743F" w:rsidRPr="00DC3930">
        <w:rPr>
          <w:rFonts w:ascii="Arial" w:hAnsi="Arial" w:cs="Arial"/>
          <w:sz w:val="22"/>
          <w:szCs w:val="22"/>
        </w:rPr>
        <w:t xml:space="preserve">positionné sur le nouveau marché du Grand Paris et ses 200 km de tunnels. </w:t>
      </w:r>
    </w:p>
    <w:p w14:paraId="232B2DE0" w14:textId="67D4ACF0" w:rsidR="00522D72" w:rsidRDefault="008D743F" w:rsidP="00901DE6">
      <w:pPr>
        <w:pStyle w:val="NormalWeb"/>
        <w:spacing w:after="0" w:afterAutospacing="0"/>
        <w:jc w:val="both"/>
        <w:rPr>
          <w:rFonts w:ascii="Arial" w:hAnsi="Arial" w:cs="Arial"/>
          <w:i/>
          <w:iCs/>
          <w:sz w:val="22"/>
          <w:szCs w:val="22"/>
        </w:rPr>
      </w:pPr>
      <w:r w:rsidRPr="00DC3930">
        <w:rPr>
          <w:rFonts w:ascii="Arial" w:hAnsi="Arial" w:cs="Arial"/>
          <w:sz w:val="22"/>
          <w:szCs w:val="22"/>
        </w:rPr>
        <w:t xml:space="preserve">En 2020, la production automobile est en difficulté, y compris en Chine, premier marché mondial. Ce secteur va devoir prendre un nouveau virage et produire des véhicules plus connectés, plus autonomes, plus propres et augmenter la part des hybrides et des électriques. Autant </w:t>
      </w:r>
      <w:r w:rsidR="00522D72">
        <w:rPr>
          <w:rFonts w:ascii="Arial" w:hAnsi="Arial" w:cs="Arial"/>
          <w:sz w:val="22"/>
          <w:szCs w:val="22"/>
        </w:rPr>
        <w:t>d’opportunités</w:t>
      </w:r>
      <w:r w:rsidRPr="00DC3930">
        <w:rPr>
          <w:rFonts w:ascii="Arial" w:hAnsi="Arial" w:cs="Arial"/>
          <w:sz w:val="22"/>
          <w:szCs w:val="22"/>
        </w:rPr>
        <w:t xml:space="preserve"> pour </w:t>
      </w:r>
      <w:r w:rsidR="0088596A">
        <w:rPr>
          <w:rFonts w:ascii="Arial" w:hAnsi="Arial" w:cs="Arial"/>
          <w:sz w:val="22"/>
          <w:szCs w:val="22"/>
        </w:rPr>
        <w:t>ACOME</w:t>
      </w:r>
      <w:r w:rsidRPr="00DC3930">
        <w:rPr>
          <w:rFonts w:ascii="Arial" w:hAnsi="Arial" w:cs="Arial"/>
          <w:sz w:val="22"/>
          <w:szCs w:val="22"/>
        </w:rPr>
        <w:t xml:space="preserve">, positionné sur les câbles de haute technicité. Contraint de se priver des services de la centaine de ses CDD et intérimaires, </w:t>
      </w:r>
      <w:r w:rsidR="0088596A">
        <w:rPr>
          <w:rFonts w:ascii="Arial" w:hAnsi="Arial" w:cs="Arial"/>
          <w:sz w:val="22"/>
          <w:szCs w:val="22"/>
        </w:rPr>
        <w:t>ACOME</w:t>
      </w:r>
      <w:r w:rsidRPr="00DC3930">
        <w:rPr>
          <w:rFonts w:ascii="Arial" w:hAnsi="Arial" w:cs="Arial"/>
          <w:sz w:val="22"/>
          <w:szCs w:val="22"/>
        </w:rPr>
        <w:t xml:space="preserve">, qui </w:t>
      </w:r>
      <w:r w:rsidR="008A7B5D">
        <w:rPr>
          <w:rFonts w:ascii="Arial" w:hAnsi="Arial" w:cs="Arial"/>
          <w:i/>
          <w:iCs/>
          <w:sz w:val="22"/>
          <w:szCs w:val="22"/>
        </w:rPr>
        <w:t xml:space="preserve">« </w:t>
      </w:r>
      <w:r w:rsidRPr="00522D72">
        <w:rPr>
          <w:rFonts w:ascii="Arial" w:hAnsi="Arial" w:cs="Arial"/>
          <w:i/>
          <w:iCs/>
          <w:sz w:val="22"/>
          <w:szCs w:val="22"/>
        </w:rPr>
        <w:t>ne veut pas licencie</w:t>
      </w:r>
      <w:r w:rsidR="008A7B5D">
        <w:rPr>
          <w:rFonts w:ascii="Arial" w:hAnsi="Arial" w:cs="Arial"/>
          <w:i/>
          <w:iCs/>
          <w:sz w:val="22"/>
          <w:szCs w:val="22"/>
        </w:rPr>
        <w:t>r </w:t>
      </w:r>
      <w:r w:rsidRPr="00522D72">
        <w:rPr>
          <w:rFonts w:ascii="Arial" w:hAnsi="Arial" w:cs="Arial"/>
          <w:i/>
          <w:iCs/>
          <w:sz w:val="22"/>
          <w:szCs w:val="22"/>
        </w:rPr>
        <w:t>»</w:t>
      </w:r>
      <w:r w:rsidRPr="00DC3930">
        <w:rPr>
          <w:rFonts w:ascii="Arial" w:hAnsi="Arial" w:cs="Arial"/>
          <w:sz w:val="22"/>
          <w:szCs w:val="22"/>
        </w:rPr>
        <w:t xml:space="preserve">, demande à chacun de </w:t>
      </w:r>
      <w:r w:rsidR="008A7B5D">
        <w:rPr>
          <w:rFonts w:ascii="Arial" w:hAnsi="Arial" w:cs="Arial"/>
          <w:i/>
          <w:iCs/>
          <w:sz w:val="22"/>
          <w:szCs w:val="22"/>
        </w:rPr>
        <w:t xml:space="preserve">« </w:t>
      </w:r>
      <w:r w:rsidRPr="00522D72">
        <w:rPr>
          <w:rFonts w:ascii="Arial" w:hAnsi="Arial" w:cs="Arial"/>
          <w:i/>
          <w:iCs/>
          <w:sz w:val="22"/>
          <w:szCs w:val="22"/>
        </w:rPr>
        <w:t>se retrousser les manches</w:t>
      </w:r>
      <w:r w:rsidR="00522D72" w:rsidRPr="00522D72">
        <w:rPr>
          <w:rFonts w:ascii="Arial" w:hAnsi="Arial" w:cs="Arial"/>
          <w:i/>
          <w:iCs/>
          <w:sz w:val="22"/>
          <w:szCs w:val="22"/>
        </w:rPr>
        <w:t> »</w:t>
      </w:r>
      <w:r w:rsidRPr="00522D72">
        <w:rPr>
          <w:rFonts w:ascii="Arial" w:hAnsi="Arial" w:cs="Arial"/>
          <w:i/>
          <w:iCs/>
          <w:sz w:val="22"/>
          <w:szCs w:val="22"/>
        </w:rPr>
        <w:t>.</w:t>
      </w:r>
      <w:r w:rsidRPr="00DC3930">
        <w:rPr>
          <w:rFonts w:ascii="Arial" w:hAnsi="Arial" w:cs="Arial"/>
          <w:sz w:val="22"/>
          <w:szCs w:val="22"/>
        </w:rPr>
        <w:t xml:space="preserve"> </w:t>
      </w:r>
      <w:r w:rsidR="00522D72" w:rsidRPr="00522D72">
        <w:rPr>
          <w:rFonts w:ascii="Arial" w:hAnsi="Arial" w:cs="Arial"/>
          <w:i/>
          <w:iCs/>
          <w:sz w:val="22"/>
          <w:szCs w:val="22"/>
        </w:rPr>
        <w:t>« </w:t>
      </w:r>
      <w:r w:rsidRPr="00522D72">
        <w:rPr>
          <w:rFonts w:ascii="Arial" w:hAnsi="Arial" w:cs="Arial"/>
          <w:i/>
          <w:iCs/>
          <w:sz w:val="22"/>
          <w:szCs w:val="22"/>
        </w:rPr>
        <w:t xml:space="preserve">On a l’outil industriel, on a la trésorerie. Il faut repartir, donner un coup de collier ». </w:t>
      </w:r>
    </w:p>
    <w:p w14:paraId="23FDC46F" w14:textId="5F0FE47C" w:rsidR="008D743F" w:rsidRPr="008A7B5D" w:rsidRDefault="008D743F" w:rsidP="00901DE6">
      <w:pPr>
        <w:pStyle w:val="NormalWeb"/>
        <w:jc w:val="right"/>
        <w:rPr>
          <w:rFonts w:ascii="Arial" w:hAnsi="Arial" w:cs="Arial"/>
          <w:bCs/>
          <w:i/>
          <w:iCs/>
        </w:rPr>
      </w:pPr>
      <w:r w:rsidRPr="008A7B5D">
        <w:rPr>
          <w:rFonts w:ascii="Arial" w:hAnsi="Arial" w:cs="Arial"/>
          <w:bCs/>
          <w:i/>
        </w:rPr>
        <w:t>Sou</w:t>
      </w:r>
      <w:r w:rsidR="00D67328">
        <w:rPr>
          <w:rFonts w:ascii="Arial" w:hAnsi="Arial" w:cs="Arial"/>
          <w:bCs/>
          <w:i/>
        </w:rPr>
        <w:t xml:space="preserve">rce : </w:t>
      </w:r>
      <w:r w:rsidR="000C311D">
        <w:rPr>
          <w:rFonts w:ascii="Arial" w:hAnsi="Arial" w:cs="Arial"/>
          <w:bCs/>
          <w:i/>
        </w:rPr>
        <w:t>« </w:t>
      </w:r>
      <w:r w:rsidR="00D67328">
        <w:rPr>
          <w:rFonts w:ascii="Arial" w:hAnsi="Arial" w:cs="Arial"/>
          <w:bCs/>
          <w:i/>
        </w:rPr>
        <w:t>Ouest-</w:t>
      </w:r>
      <w:r w:rsidR="000C311D">
        <w:rPr>
          <w:rFonts w:ascii="Arial" w:hAnsi="Arial" w:cs="Arial"/>
          <w:bCs/>
          <w:i/>
        </w:rPr>
        <w:t>France »</w:t>
      </w:r>
      <w:r w:rsidR="00D67328">
        <w:rPr>
          <w:rFonts w:ascii="Arial" w:hAnsi="Arial" w:cs="Arial"/>
          <w:bCs/>
          <w:i/>
        </w:rPr>
        <w:t>, 9 juin 2020.</w:t>
      </w:r>
    </w:p>
    <w:p w14:paraId="476B486D" w14:textId="77777777" w:rsidR="00D67328" w:rsidRDefault="00D67328" w:rsidP="00D67328">
      <w:pPr>
        <w:pStyle w:val="NormalWeb"/>
        <w:spacing w:before="0" w:beforeAutospacing="0" w:after="0" w:afterAutospacing="0"/>
        <w:jc w:val="both"/>
        <w:rPr>
          <w:rFonts w:ascii="Arial" w:hAnsi="Arial" w:cs="Arial"/>
          <w:b/>
          <w:bCs/>
          <w:sz w:val="22"/>
          <w:szCs w:val="22"/>
        </w:rPr>
      </w:pPr>
    </w:p>
    <w:p w14:paraId="2CD3908D" w14:textId="255EF860" w:rsidR="008D743F" w:rsidRPr="00D67328" w:rsidRDefault="008D743F" w:rsidP="008D743F">
      <w:pPr>
        <w:pStyle w:val="NormalWeb"/>
        <w:jc w:val="both"/>
        <w:rPr>
          <w:rFonts w:ascii="Arial" w:hAnsi="Arial" w:cs="Arial"/>
          <w:b/>
          <w:bCs/>
          <w:sz w:val="22"/>
          <w:szCs w:val="22"/>
        </w:rPr>
      </w:pPr>
      <w:r w:rsidRPr="00D67328">
        <w:rPr>
          <w:rFonts w:ascii="Arial" w:hAnsi="Arial" w:cs="Arial"/>
          <w:b/>
          <w:bCs/>
          <w:sz w:val="22"/>
          <w:szCs w:val="22"/>
        </w:rPr>
        <w:t xml:space="preserve">Document </w:t>
      </w:r>
      <w:r w:rsidR="006774E3" w:rsidRPr="00D67328">
        <w:rPr>
          <w:rFonts w:ascii="Arial" w:hAnsi="Arial" w:cs="Arial"/>
          <w:b/>
          <w:bCs/>
          <w:sz w:val="22"/>
          <w:szCs w:val="22"/>
        </w:rPr>
        <w:t xml:space="preserve">6 </w:t>
      </w:r>
      <w:r w:rsidR="00D67328">
        <w:rPr>
          <w:rFonts w:ascii="Arial" w:hAnsi="Arial" w:cs="Arial"/>
          <w:b/>
          <w:bCs/>
          <w:sz w:val="22"/>
          <w:szCs w:val="22"/>
        </w:rPr>
        <w:t>–</w:t>
      </w:r>
      <w:r w:rsidRPr="00D67328">
        <w:rPr>
          <w:rFonts w:ascii="Arial" w:hAnsi="Arial" w:cs="Arial"/>
          <w:b/>
          <w:bCs/>
          <w:sz w:val="22"/>
          <w:szCs w:val="22"/>
        </w:rPr>
        <w:t xml:space="preserve"> Fibre : la forte hausse des importations chinoises inquiète la filière française</w:t>
      </w:r>
      <w:r w:rsidR="00D67328">
        <w:rPr>
          <w:rFonts w:ascii="Arial" w:hAnsi="Arial" w:cs="Arial"/>
          <w:b/>
          <w:bCs/>
          <w:sz w:val="22"/>
          <w:szCs w:val="22"/>
        </w:rPr>
        <w:t>.</w:t>
      </w:r>
    </w:p>
    <w:p w14:paraId="4B5D4AE9" w14:textId="77777777"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Les livraisons de câbles en fibre optique des industriels français ont brutalement baissé au troisième trimestre. En parallèle, les importations de produits chinois, elles, grimpent en flèche.</w:t>
      </w:r>
    </w:p>
    <w:p w14:paraId="550FB6BE" w14:textId="6F1ED7CE"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La tendance s'est inversée. Brutalement. Alors qu'en avril dernier, les fabricants de câbles en fibre optique dédiés aux télécoms se félicitaient d'un fort essor des ventes, l'activité s'est récemment dégradée. Les industriels en pointe dans ce domaine, à l'instar des groupes </w:t>
      </w:r>
      <w:proofErr w:type="spellStart"/>
      <w:r w:rsidRPr="00DC3930">
        <w:rPr>
          <w:rFonts w:ascii="Arial" w:hAnsi="Arial" w:cs="Arial"/>
          <w:sz w:val="22"/>
          <w:szCs w:val="22"/>
        </w:rPr>
        <w:t>Nexans</w:t>
      </w:r>
      <w:proofErr w:type="spellEnd"/>
      <w:r w:rsidRPr="00DC3930">
        <w:rPr>
          <w:rFonts w:ascii="Arial" w:hAnsi="Arial" w:cs="Arial"/>
          <w:sz w:val="22"/>
          <w:szCs w:val="22"/>
        </w:rPr>
        <w:t xml:space="preserve"> ou </w:t>
      </w:r>
      <w:r w:rsidR="0088596A">
        <w:rPr>
          <w:rFonts w:ascii="Arial" w:hAnsi="Arial" w:cs="Arial"/>
          <w:sz w:val="22"/>
          <w:szCs w:val="22"/>
        </w:rPr>
        <w:t>ACOME</w:t>
      </w:r>
      <w:r w:rsidRPr="00DC3930">
        <w:rPr>
          <w:rFonts w:ascii="Arial" w:hAnsi="Arial" w:cs="Arial"/>
          <w:sz w:val="22"/>
          <w:szCs w:val="22"/>
        </w:rPr>
        <w:t>, ont vu leurs livraisons piquer du nez au troisième trimestre. C'est ce que constate le Syndicat professionnel des fabricants de fils et câbles électriques et de communication (</w:t>
      </w:r>
      <w:proofErr w:type="spellStart"/>
      <w:r w:rsidRPr="00DC3930">
        <w:rPr>
          <w:rFonts w:ascii="Arial" w:hAnsi="Arial" w:cs="Arial"/>
          <w:sz w:val="22"/>
          <w:szCs w:val="22"/>
        </w:rPr>
        <w:t>Sycabel</w:t>
      </w:r>
      <w:proofErr w:type="spellEnd"/>
      <w:r w:rsidRPr="00DC3930">
        <w:rPr>
          <w:rFonts w:ascii="Arial" w:hAnsi="Arial" w:cs="Arial"/>
          <w:sz w:val="22"/>
          <w:szCs w:val="22"/>
        </w:rPr>
        <w:t>), dans un communiqué publié ce lundi.</w:t>
      </w:r>
    </w:p>
    <w:p w14:paraId="56E278A7" w14:textId="7CB6516F"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w:t>
      </w:r>
      <w:r w:rsidR="00522D72">
        <w:rPr>
          <w:rFonts w:ascii="Arial" w:hAnsi="Arial" w:cs="Arial"/>
          <w:sz w:val="22"/>
          <w:szCs w:val="22"/>
        </w:rPr>
        <w:t xml:space="preserve"> </w:t>
      </w:r>
      <w:r w:rsidRPr="00DC3930">
        <w:rPr>
          <w:rFonts w:ascii="Arial" w:hAnsi="Arial" w:cs="Arial"/>
          <w:sz w:val="22"/>
          <w:szCs w:val="22"/>
        </w:rPr>
        <w:t>Le très fort ralentissement des livraisons de câbles à fibre optique, de l'ordre de 20 % au troisième trimestre 2019 - et ce pour la première fois depuis le troisième trimestre 2011 - suscite l'inquiétude, alors même que les déploiements dans l'Hexagone s'accélèrent », déplorent ses membres. Cette baisse brutale - voire interruption - des livraisons soulève une vive préoccupation dans nos rangs, tant au niveau de la gestion industrielle et de l'emploi que de la pérennité des investissements réalisés en France. »</w:t>
      </w:r>
    </w:p>
    <w:p w14:paraId="0D705807" w14:textId="0742E91B"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Pour les industriels, la situation est d'autant plus déplorable que les déploiements des réseaux de fibre vont bon train, dans le sillage du plan France Très haut débit, qui vise à apporter un Internet ultra-rapide à tous les Français d'ici à 2022. Pourquoi diable, dans ce contexte, les commandes ne suivent-elles pas ? D'après le </w:t>
      </w:r>
      <w:proofErr w:type="spellStart"/>
      <w:r w:rsidRPr="00DC3930">
        <w:rPr>
          <w:rFonts w:ascii="Arial" w:hAnsi="Arial" w:cs="Arial"/>
          <w:sz w:val="22"/>
          <w:szCs w:val="22"/>
        </w:rPr>
        <w:t>Sycabel</w:t>
      </w:r>
      <w:proofErr w:type="spellEnd"/>
      <w:r w:rsidRPr="00DC3930">
        <w:rPr>
          <w:rFonts w:ascii="Arial" w:hAnsi="Arial" w:cs="Arial"/>
          <w:sz w:val="22"/>
          <w:szCs w:val="22"/>
        </w:rPr>
        <w:t xml:space="preserve">, le coupable est tout trouvé : de nombreux acteurs du déploiement de la fibre s'approvisionnent désormais en Chine, et dans une moindre mesure en Corée du Sud. </w:t>
      </w:r>
      <w:r w:rsidR="002E2E08">
        <w:rPr>
          <w:rFonts w:ascii="Arial" w:hAnsi="Arial" w:cs="Arial"/>
          <w:sz w:val="22"/>
          <w:szCs w:val="22"/>
        </w:rPr>
        <w:t>« </w:t>
      </w:r>
      <w:r w:rsidRPr="00DC3930">
        <w:rPr>
          <w:rFonts w:ascii="Arial" w:hAnsi="Arial" w:cs="Arial"/>
          <w:sz w:val="22"/>
          <w:szCs w:val="22"/>
        </w:rPr>
        <w:t xml:space="preserve">Ces entrées en douanes atteignent en juillet 2019 un niveau très élevé et </w:t>
      </w:r>
      <w:r w:rsidRPr="00DC3930">
        <w:rPr>
          <w:rFonts w:ascii="Arial" w:hAnsi="Arial" w:cs="Arial"/>
          <w:sz w:val="22"/>
          <w:szCs w:val="22"/>
        </w:rPr>
        <w:lastRenderedPageBreak/>
        <w:t>représentent 45</w:t>
      </w:r>
      <w:r w:rsidR="00D67328">
        <w:rPr>
          <w:rFonts w:ascii="Arial" w:hAnsi="Arial" w:cs="Arial"/>
          <w:sz w:val="22"/>
          <w:szCs w:val="22"/>
        </w:rPr>
        <w:t xml:space="preserve"> </w:t>
      </w:r>
      <w:r w:rsidRPr="00DC3930">
        <w:rPr>
          <w:rFonts w:ascii="Arial" w:hAnsi="Arial" w:cs="Arial"/>
          <w:sz w:val="22"/>
          <w:szCs w:val="22"/>
        </w:rPr>
        <w:t xml:space="preserve">% de la production de câbles à fibre optique du </w:t>
      </w:r>
      <w:proofErr w:type="spellStart"/>
      <w:r w:rsidRPr="00DC3930">
        <w:rPr>
          <w:rFonts w:ascii="Arial" w:hAnsi="Arial" w:cs="Arial"/>
          <w:sz w:val="22"/>
          <w:szCs w:val="22"/>
        </w:rPr>
        <w:t>Sycabel</w:t>
      </w:r>
      <w:proofErr w:type="spellEnd"/>
      <w:r w:rsidRPr="00DC3930">
        <w:rPr>
          <w:rFonts w:ascii="Arial" w:hAnsi="Arial" w:cs="Arial"/>
          <w:sz w:val="22"/>
          <w:szCs w:val="22"/>
        </w:rPr>
        <w:t>, alors qu'il était de 13</w:t>
      </w:r>
      <w:r w:rsidR="00D67328">
        <w:rPr>
          <w:rFonts w:ascii="Arial" w:hAnsi="Arial" w:cs="Arial"/>
          <w:sz w:val="22"/>
          <w:szCs w:val="22"/>
        </w:rPr>
        <w:t xml:space="preserve"> </w:t>
      </w:r>
      <w:r w:rsidRPr="00DC3930">
        <w:rPr>
          <w:rFonts w:ascii="Arial" w:hAnsi="Arial" w:cs="Arial"/>
          <w:sz w:val="22"/>
          <w:szCs w:val="22"/>
        </w:rPr>
        <w:t>% en 2017 et 23</w:t>
      </w:r>
      <w:r w:rsidR="000913CF">
        <w:rPr>
          <w:rFonts w:ascii="Arial" w:hAnsi="Arial" w:cs="Arial"/>
          <w:sz w:val="22"/>
          <w:szCs w:val="22"/>
        </w:rPr>
        <w:t xml:space="preserve"> </w:t>
      </w:r>
      <w:r w:rsidR="002E2E08">
        <w:rPr>
          <w:rFonts w:ascii="Arial" w:hAnsi="Arial" w:cs="Arial"/>
          <w:sz w:val="22"/>
          <w:szCs w:val="22"/>
        </w:rPr>
        <w:t>% en 2018 </w:t>
      </w:r>
      <w:r w:rsidRPr="00DC3930">
        <w:rPr>
          <w:rFonts w:ascii="Arial" w:hAnsi="Arial" w:cs="Arial"/>
          <w:sz w:val="22"/>
          <w:szCs w:val="22"/>
        </w:rPr>
        <w:t>», souligne le syndicat. Cette « explo</w:t>
      </w:r>
      <w:r w:rsidR="005351B3">
        <w:rPr>
          <w:rFonts w:ascii="Arial" w:hAnsi="Arial" w:cs="Arial"/>
          <w:sz w:val="22"/>
          <w:szCs w:val="22"/>
        </w:rPr>
        <w:t>sion des importations » vient « </w:t>
      </w:r>
      <w:r w:rsidRPr="00DC3930">
        <w:rPr>
          <w:rFonts w:ascii="Arial" w:hAnsi="Arial" w:cs="Arial"/>
          <w:sz w:val="22"/>
          <w:szCs w:val="22"/>
        </w:rPr>
        <w:t xml:space="preserve">fragiliser la filière », insiste-t-il. </w:t>
      </w:r>
    </w:p>
    <w:p w14:paraId="29EDAD02" w14:textId="4431A9F8"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Jacques </w:t>
      </w:r>
      <w:r w:rsidR="002E2E08" w:rsidRPr="00DC3930">
        <w:rPr>
          <w:rFonts w:ascii="Arial" w:hAnsi="Arial" w:cs="Arial"/>
          <w:sz w:val="22"/>
          <w:szCs w:val="22"/>
        </w:rPr>
        <w:t>DE HEERE</w:t>
      </w:r>
      <w:r w:rsidRPr="00DC3930">
        <w:rPr>
          <w:rFonts w:ascii="Arial" w:hAnsi="Arial" w:cs="Arial"/>
          <w:sz w:val="22"/>
          <w:szCs w:val="22"/>
        </w:rPr>
        <w:t>, le PDG d'</w:t>
      </w:r>
      <w:r w:rsidR="0088596A">
        <w:rPr>
          <w:rFonts w:ascii="Arial" w:hAnsi="Arial" w:cs="Arial"/>
          <w:sz w:val="22"/>
          <w:szCs w:val="22"/>
        </w:rPr>
        <w:t>ACOME</w:t>
      </w:r>
      <w:r w:rsidRPr="00DC3930">
        <w:rPr>
          <w:rFonts w:ascii="Arial" w:hAnsi="Arial" w:cs="Arial"/>
          <w:sz w:val="22"/>
          <w:szCs w:val="22"/>
        </w:rPr>
        <w:t xml:space="preserve">, un important fabricant de câbles en fibre basé en Normandie, et vice-président du </w:t>
      </w:r>
      <w:proofErr w:type="spellStart"/>
      <w:r w:rsidRPr="00DC3930">
        <w:rPr>
          <w:rFonts w:ascii="Arial" w:hAnsi="Arial" w:cs="Arial"/>
          <w:sz w:val="22"/>
          <w:szCs w:val="22"/>
        </w:rPr>
        <w:t>Sycabel</w:t>
      </w:r>
      <w:proofErr w:type="spellEnd"/>
      <w:r w:rsidRPr="00DC3930">
        <w:rPr>
          <w:rFonts w:ascii="Arial" w:hAnsi="Arial" w:cs="Arial"/>
          <w:sz w:val="22"/>
          <w:szCs w:val="22"/>
        </w:rPr>
        <w:t xml:space="preserve">, fait grise mine. « Les usines tournent au ralenti, et certaines vont fermer d'ici la fin de l'année », déplore le dirigeant. Il précise que chez </w:t>
      </w:r>
      <w:r w:rsidR="0088596A">
        <w:rPr>
          <w:rFonts w:ascii="Arial" w:hAnsi="Arial" w:cs="Arial"/>
          <w:sz w:val="22"/>
          <w:szCs w:val="22"/>
        </w:rPr>
        <w:t>ACOME</w:t>
      </w:r>
      <w:r w:rsidR="002E2E08">
        <w:rPr>
          <w:rFonts w:ascii="Arial" w:hAnsi="Arial" w:cs="Arial"/>
          <w:sz w:val="22"/>
          <w:szCs w:val="22"/>
        </w:rPr>
        <w:t>, « N</w:t>
      </w:r>
      <w:r w:rsidRPr="00DC3930">
        <w:rPr>
          <w:rFonts w:ascii="Arial" w:hAnsi="Arial" w:cs="Arial"/>
          <w:sz w:val="22"/>
          <w:szCs w:val="22"/>
        </w:rPr>
        <w:t>ous avons très fortement ralenti notre production. Depuis un an, celle-ci a</w:t>
      </w:r>
      <w:r w:rsidR="002E2E08">
        <w:rPr>
          <w:rFonts w:ascii="Arial" w:hAnsi="Arial" w:cs="Arial"/>
          <w:sz w:val="22"/>
          <w:szCs w:val="22"/>
        </w:rPr>
        <w:t xml:space="preserve"> été plus que divisée par deux. </w:t>
      </w:r>
      <w:r w:rsidRPr="00DC3930">
        <w:rPr>
          <w:rFonts w:ascii="Arial" w:hAnsi="Arial" w:cs="Arial"/>
          <w:sz w:val="22"/>
          <w:szCs w:val="22"/>
        </w:rPr>
        <w:t xml:space="preserve">» </w:t>
      </w:r>
    </w:p>
    <w:p w14:paraId="54A1EBDF" w14:textId="32DD70A7"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Reste qu'il n'est pas interdit d'acheter des câbles chinois. Cependant, Jacques </w:t>
      </w:r>
      <w:r w:rsidR="002E2E08" w:rsidRPr="00DC3930">
        <w:rPr>
          <w:rFonts w:ascii="Arial" w:hAnsi="Arial" w:cs="Arial"/>
          <w:sz w:val="22"/>
          <w:szCs w:val="22"/>
        </w:rPr>
        <w:t xml:space="preserve">DE HEERE </w:t>
      </w:r>
      <w:r w:rsidRPr="00DC3930">
        <w:rPr>
          <w:rFonts w:ascii="Arial" w:hAnsi="Arial" w:cs="Arial"/>
          <w:sz w:val="22"/>
          <w:szCs w:val="22"/>
        </w:rPr>
        <w:t xml:space="preserve">et le </w:t>
      </w:r>
      <w:proofErr w:type="spellStart"/>
      <w:r w:rsidRPr="00DC3930">
        <w:rPr>
          <w:rFonts w:ascii="Arial" w:hAnsi="Arial" w:cs="Arial"/>
          <w:sz w:val="22"/>
          <w:szCs w:val="22"/>
        </w:rPr>
        <w:t>Sycabel</w:t>
      </w:r>
      <w:proofErr w:type="spellEnd"/>
      <w:r w:rsidRPr="00DC3930">
        <w:rPr>
          <w:rFonts w:ascii="Arial" w:hAnsi="Arial" w:cs="Arial"/>
          <w:sz w:val="22"/>
          <w:szCs w:val="22"/>
        </w:rPr>
        <w:t xml:space="preserve"> ont « de sérieux doutes », dixit le chef de file d'</w:t>
      </w:r>
      <w:r w:rsidR="0088596A">
        <w:rPr>
          <w:rFonts w:ascii="Arial" w:hAnsi="Arial" w:cs="Arial"/>
          <w:sz w:val="22"/>
          <w:szCs w:val="22"/>
        </w:rPr>
        <w:t>ACOME</w:t>
      </w:r>
      <w:r w:rsidRPr="00DC3930">
        <w:rPr>
          <w:rFonts w:ascii="Arial" w:hAnsi="Arial" w:cs="Arial"/>
          <w:sz w:val="22"/>
          <w:szCs w:val="22"/>
        </w:rPr>
        <w:t>, sur le fait que ces produits étrangers respecte</w:t>
      </w:r>
      <w:r w:rsidR="00590228">
        <w:rPr>
          <w:rFonts w:ascii="Arial" w:hAnsi="Arial" w:cs="Arial"/>
          <w:sz w:val="22"/>
          <w:szCs w:val="22"/>
        </w:rPr>
        <w:t>nt le cahier des charges strict imposé</w:t>
      </w:r>
      <w:r w:rsidRPr="00DC3930">
        <w:rPr>
          <w:rFonts w:ascii="Arial" w:hAnsi="Arial" w:cs="Arial"/>
          <w:sz w:val="22"/>
          <w:szCs w:val="22"/>
        </w:rPr>
        <w:t xml:space="preserve"> aux acteurs français. « Nous voulons que tout le monde soit soumis aux mêmes règles », poursuit Jacques </w:t>
      </w:r>
      <w:r w:rsidR="002E2E08" w:rsidRPr="00DC3930">
        <w:rPr>
          <w:rFonts w:ascii="Arial" w:hAnsi="Arial" w:cs="Arial"/>
          <w:sz w:val="22"/>
          <w:szCs w:val="22"/>
        </w:rPr>
        <w:t>DE HEERE</w:t>
      </w:r>
      <w:r w:rsidRPr="00DC3930">
        <w:rPr>
          <w:rFonts w:ascii="Arial" w:hAnsi="Arial" w:cs="Arial"/>
          <w:sz w:val="22"/>
          <w:szCs w:val="22"/>
        </w:rPr>
        <w:t>, qui souhaite que des dispositifs de contrôle voient le jour. Le dirigeant brandit le risque que certains territoires se retrouvent avec des réseaux de piètre qualité, moins performants, moins durables, et davantage susceptibles d'essuyer des pannes.</w:t>
      </w:r>
    </w:p>
    <w:p w14:paraId="62E2ADE4" w14:textId="10930BC3" w:rsidR="008D743F" w:rsidRPr="000C311D" w:rsidRDefault="008D743F" w:rsidP="00F9172F">
      <w:pPr>
        <w:pStyle w:val="NormalWeb"/>
        <w:jc w:val="right"/>
        <w:rPr>
          <w:rFonts w:ascii="Arial" w:hAnsi="Arial" w:cs="Arial"/>
          <w:bCs/>
          <w:i/>
        </w:rPr>
      </w:pPr>
      <w:r w:rsidRPr="000C311D">
        <w:rPr>
          <w:rFonts w:ascii="Arial" w:hAnsi="Arial" w:cs="Arial"/>
          <w:bCs/>
          <w:i/>
        </w:rPr>
        <w:t>Sourc</w:t>
      </w:r>
      <w:r w:rsidR="000C311D">
        <w:rPr>
          <w:rFonts w:ascii="Arial" w:hAnsi="Arial" w:cs="Arial"/>
          <w:bCs/>
          <w:i/>
        </w:rPr>
        <w:t>e : « La Tribune</w:t>
      </w:r>
      <w:r w:rsidRPr="000C311D">
        <w:rPr>
          <w:rFonts w:ascii="Arial" w:hAnsi="Arial" w:cs="Arial"/>
          <w:bCs/>
          <w:i/>
        </w:rPr>
        <w:t xml:space="preserve"> n°. 6814</w:t>
      </w:r>
      <w:r w:rsidR="000C311D">
        <w:rPr>
          <w:rFonts w:ascii="Arial" w:hAnsi="Arial" w:cs="Arial"/>
          <w:bCs/>
          <w:i/>
        </w:rPr>
        <w:t> »</w:t>
      </w:r>
      <w:r w:rsidR="000913CF" w:rsidRPr="000C311D">
        <w:rPr>
          <w:rFonts w:ascii="Arial" w:hAnsi="Arial" w:cs="Arial"/>
          <w:bCs/>
          <w:i/>
        </w:rPr>
        <w:t xml:space="preserve">, </w:t>
      </w:r>
      <w:r w:rsidRPr="000C311D">
        <w:rPr>
          <w:rFonts w:ascii="Arial" w:hAnsi="Arial" w:cs="Arial"/>
          <w:bCs/>
          <w:i/>
        </w:rPr>
        <w:t>10 décembre 2019</w:t>
      </w:r>
      <w:r w:rsidR="000C311D">
        <w:rPr>
          <w:rFonts w:ascii="Arial" w:hAnsi="Arial" w:cs="Arial"/>
          <w:bCs/>
          <w:i/>
        </w:rPr>
        <w:t>.</w:t>
      </w:r>
    </w:p>
    <w:p w14:paraId="07409264" w14:textId="0D93A700" w:rsidR="008D743F" w:rsidRPr="00DC3930" w:rsidRDefault="008D743F" w:rsidP="000913CF">
      <w:pPr>
        <w:pStyle w:val="NormalWeb"/>
        <w:pBdr>
          <w:top w:val="single" w:sz="4" w:space="1" w:color="auto"/>
          <w:left w:val="single" w:sz="4" w:space="4" w:color="auto"/>
          <w:bottom w:val="single" w:sz="4" w:space="1" w:color="auto"/>
          <w:right w:val="single" w:sz="4" w:space="4" w:color="auto"/>
        </w:pBdr>
        <w:jc w:val="both"/>
        <w:rPr>
          <w:rFonts w:ascii="Arial" w:hAnsi="Arial" w:cs="Arial"/>
          <w:b/>
          <w:bCs/>
          <w:sz w:val="22"/>
          <w:szCs w:val="22"/>
        </w:rPr>
      </w:pPr>
      <w:r w:rsidRPr="00DC3930">
        <w:rPr>
          <w:rFonts w:ascii="Arial" w:hAnsi="Arial" w:cs="Arial"/>
          <w:b/>
          <w:bCs/>
          <w:sz w:val="22"/>
          <w:szCs w:val="22"/>
        </w:rPr>
        <w:t>L'UE lance une enquête sur les importations chin</w:t>
      </w:r>
      <w:r w:rsidR="000C311D">
        <w:rPr>
          <w:rFonts w:ascii="Arial" w:hAnsi="Arial" w:cs="Arial"/>
          <w:b/>
          <w:bCs/>
          <w:sz w:val="22"/>
          <w:szCs w:val="22"/>
        </w:rPr>
        <w:t>oises de câbles à fibre optique.</w:t>
      </w:r>
    </w:p>
    <w:p w14:paraId="533CBA07" w14:textId="1B6D2ADE" w:rsidR="008D743F" w:rsidRDefault="008D743F" w:rsidP="000913CF">
      <w:pPr>
        <w:pStyle w:val="NormalWeb"/>
        <w:pBdr>
          <w:top w:val="single" w:sz="4" w:space="1" w:color="auto"/>
          <w:left w:val="single" w:sz="4" w:space="4" w:color="auto"/>
          <w:bottom w:val="single" w:sz="4" w:space="1" w:color="auto"/>
          <w:right w:val="single" w:sz="4" w:space="4" w:color="auto"/>
        </w:pBdr>
        <w:jc w:val="both"/>
        <w:rPr>
          <w:rFonts w:ascii="Arial" w:hAnsi="Arial" w:cs="Arial"/>
          <w:sz w:val="22"/>
          <w:szCs w:val="22"/>
        </w:rPr>
      </w:pPr>
      <w:r w:rsidRPr="00DC3930">
        <w:rPr>
          <w:rFonts w:ascii="Arial" w:hAnsi="Arial" w:cs="Arial"/>
          <w:sz w:val="22"/>
          <w:szCs w:val="22"/>
        </w:rPr>
        <w:t>L'enquête intervient une semaine après que la Commission a recommandé aux Vingt-Sept de consacrer au numérique une partie des fonds obtenus via le plan de relance économique adopté en juillet face à la pandémie de coronavirus.</w:t>
      </w:r>
      <w:r w:rsidR="00F40CBE" w:rsidRPr="00DC3930">
        <w:rPr>
          <w:rFonts w:ascii="Arial" w:hAnsi="Arial" w:cs="Arial"/>
          <w:sz w:val="22"/>
          <w:szCs w:val="22"/>
        </w:rPr>
        <w:t xml:space="preserve"> </w:t>
      </w:r>
      <w:r w:rsidRPr="00DC3930">
        <w:rPr>
          <w:rFonts w:ascii="Arial" w:hAnsi="Arial" w:cs="Arial"/>
          <w:sz w:val="22"/>
          <w:szCs w:val="22"/>
        </w:rPr>
        <w:t>L'organisation européenne a par ailleurs exigé une plus grande ouverture du marché chinois vers l'Europe.</w:t>
      </w:r>
      <w:r w:rsidR="00F40CBE" w:rsidRPr="00DC3930">
        <w:rPr>
          <w:rFonts w:ascii="Arial" w:hAnsi="Arial" w:cs="Arial"/>
          <w:sz w:val="22"/>
          <w:szCs w:val="22"/>
        </w:rPr>
        <w:t xml:space="preserve"> </w:t>
      </w:r>
      <w:r w:rsidR="002E2E08" w:rsidRPr="00DC3930">
        <w:rPr>
          <w:rFonts w:ascii="Arial" w:hAnsi="Arial" w:cs="Arial"/>
          <w:sz w:val="22"/>
          <w:szCs w:val="22"/>
        </w:rPr>
        <w:t>EUROPACABLE</w:t>
      </w:r>
      <w:r w:rsidRPr="00DC3930">
        <w:rPr>
          <w:rFonts w:ascii="Arial" w:hAnsi="Arial" w:cs="Arial"/>
          <w:sz w:val="22"/>
          <w:szCs w:val="22"/>
        </w:rPr>
        <w:t>, qui a porté plainte au nom de l'ensemble des fabricants de l'Union européenne, a déclaré que 1,2 million de kilomètres de câbles à fibre optique avaient été vendus l'an dernier en Europe, un marché d'une valeur totale d'environ un milliard d'euros. 15</w:t>
      </w:r>
      <w:r w:rsidR="000913CF">
        <w:rPr>
          <w:rFonts w:ascii="Arial" w:hAnsi="Arial" w:cs="Arial"/>
          <w:sz w:val="22"/>
          <w:szCs w:val="22"/>
        </w:rPr>
        <w:t xml:space="preserve"> </w:t>
      </w:r>
      <w:r w:rsidRPr="00DC3930">
        <w:rPr>
          <w:rFonts w:ascii="Arial" w:hAnsi="Arial" w:cs="Arial"/>
          <w:sz w:val="22"/>
          <w:szCs w:val="22"/>
        </w:rPr>
        <w:t>% à 20</w:t>
      </w:r>
      <w:r w:rsidR="000913CF">
        <w:rPr>
          <w:rFonts w:ascii="Arial" w:hAnsi="Arial" w:cs="Arial"/>
          <w:sz w:val="22"/>
          <w:szCs w:val="22"/>
        </w:rPr>
        <w:t xml:space="preserve"> </w:t>
      </w:r>
      <w:r w:rsidRPr="00DC3930">
        <w:rPr>
          <w:rFonts w:ascii="Arial" w:hAnsi="Arial" w:cs="Arial"/>
          <w:sz w:val="22"/>
          <w:szCs w:val="22"/>
        </w:rPr>
        <w:t>% des ventes provenaient de Chine.</w:t>
      </w:r>
    </w:p>
    <w:p w14:paraId="50C3ACE4" w14:textId="70D28C2A" w:rsidR="008C3E9C" w:rsidRPr="000C311D" w:rsidRDefault="008C3E9C" w:rsidP="00F9172F">
      <w:pPr>
        <w:pStyle w:val="NormalWeb"/>
        <w:pBdr>
          <w:top w:val="single" w:sz="4" w:space="1" w:color="auto"/>
          <w:left w:val="single" w:sz="4" w:space="4" w:color="auto"/>
          <w:bottom w:val="single" w:sz="4" w:space="1" w:color="auto"/>
          <w:right w:val="single" w:sz="4" w:space="4" w:color="auto"/>
        </w:pBdr>
        <w:jc w:val="right"/>
        <w:rPr>
          <w:rFonts w:ascii="Arial" w:hAnsi="Arial" w:cs="Arial"/>
          <w:bCs/>
          <w:i/>
        </w:rPr>
      </w:pPr>
      <w:r w:rsidRPr="000C311D">
        <w:rPr>
          <w:rFonts w:ascii="Arial" w:hAnsi="Arial" w:cs="Arial"/>
          <w:bCs/>
          <w:i/>
        </w:rPr>
        <w:t xml:space="preserve">Source : </w:t>
      </w:r>
      <w:r w:rsidR="000C311D">
        <w:rPr>
          <w:rFonts w:ascii="Arial" w:hAnsi="Arial" w:cs="Arial"/>
          <w:bCs/>
          <w:i/>
        </w:rPr>
        <w:t>« </w:t>
      </w:r>
      <w:r w:rsidR="006774E3" w:rsidRPr="000C311D">
        <w:rPr>
          <w:rFonts w:ascii="Arial" w:hAnsi="Arial" w:cs="Arial"/>
          <w:bCs/>
          <w:i/>
        </w:rPr>
        <w:t>Challenge</w:t>
      </w:r>
      <w:r w:rsidR="000C311D">
        <w:rPr>
          <w:rFonts w:ascii="Arial" w:hAnsi="Arial" w:cs="Arial"/>
          <w:bCs/>
          <w:i/>
        </w:rPr>
        <w:t> »</w:t>
      </w:r>
      <w:r w:rsidR="006774E3" w:rsidRPr="000C311D">
        <w:rPr>
          <w:rFonts w:ascii="Arial" w:hAnsi="Arial" w:cs="Arial"/>
          <w:bCs/>
          <w:i/>
        </w:rPr>
        <w:t>, 24/09/20</w:t>
      </w:r>
      <w:r w:rsidR="000C311D">
        <w:rPr>
          <w:rFonts w:ascii="Arial" w:hAnsi="Arial" w:cs="Arial"/>
          <w:bCs/>
          <w:i/>
        </w:rPr>
        <w:t>.</w:t>
      </w:r>
    </w:p>
    <w:p w14:paraId="5AC5901B" w14:textId="77777777" w:rsidR="00901DE6" w:rsidRDefault="00901DE6" w:rsidP="002E2E08">
      <w:pPr>
        <w:pStyle w:val="NormalWeb"/>
        <w:spacing w:before="0" w:beforeAutospacing="0" w:after="0" w:afterAutospacing="0"/>
        <w:jc w:val="both"/>
        <w:rPr>
          <w:rFonts w:ascii="Arial" w:hAnsi="Arial" w:cs="Arial"/>
          <w:b/>
          <w:bCs/>
          <w:sz w:val="22"/>
          <w:szCs w:val="22"/>
          <w:u w:val="single"/>
        </w:rPr>
      </w:pPr>
    </w:p>
    <w:p w14:paraId="7640E94D" w14:textId="1527E320" w:rsidR="008D743F" w:rsidRPr="00504E31" w:rsidRDefault="008D743F" w:rsidP="002E2E08">
      <w:pPr>
        <w:pStyle w:val="NormalWeb"/>
        <w:spacing w:before="0" w:beforeAutospacing="0" w:after="0" w:afterAutospacing="0"/>
        <w:jc w:val="both"/>
        <w:rPr>
          <w:rFonts w:ascii="Arial" w:hAnsi="Arial" w:cs="Arial"/>
          <w:b/>
          <w:bCs/>
          <w:sz w:val="22"/>
          <w:szCs w:val="22"/>
        </w:rPr>
      </w:pPr>
      <w:r w:rsidRPr="00504E31">
        <w:rPr>
          <w:rFonts w:ascii="Arial" w:hAnsi="Arial" w:cs="Arial"/>
          <w:b/>
          <w:bCs/>
          <w:sz w:val="22"/>
          <w:szCs w:val="22"/>
        </w:rPr>
        <w:t>Document 7</w:t>
      </w:r>
      <w:r w:rsidRPr="00504E31">
        <w:rPr>
          <w:rFonts w:ascii="Arial" w:hAnsi="Arial" w:cs="Arial"/>
          <w:sz w:val="22"/>
          <w:szCs w:val="22"/>
        </w:rPr>
        <w:t xml:space="preserve"> </w:t>
      </w:r>
      <w:r w:rsidR="00504E31" w:rsidRPr="00504E31">
        <w:rPr>
          <w:rFonts w:ascii="Arial" w:hAnsi="Arial" w:cs="Arial"/>
          <w:b/>
          <w:sz w:val="22"/>
          <w:szCs w:val="22"/>
        </w:rPr>
        <w:t>–</w:t>
      </w:r>
      <w:r w:rsidRPr="00504E31">
        <w:rPr>
          <w:rFonts w:ascii="Arial" w:hAnsi="Arial" w:cs="Arial"/>
          <w:sz w:val="22"/>
          <w:szCs w:val="22"/>
        </w:rPr>
        <w:t xml:space="preserve"> </w:t>
      </w:r>
      <w:r w:rsidR="0088596A" w:rsidRPr="00504E31">
        <w:rPr>
          <w:rFonts w:ascii="Arial" w:hAnsi="Arial" w:cs="Arial"/>
          <w:b/>
          <w:bCs/>
          <w:sz w:val="22"/>
          <w:szCs w:val="22"/>
        </w:rPr>
        <w:t>ACOME</w:t>
      </w:r>
      <w:r w:rsidRPr="00504E31">
        <w:rPr>
          <w:rFonts w:ascii="Arial" w:hAnsi="Arial" w:cs="Arial"/>
          <w:b/>
          <w:bCs/>
          <w:sz w:val="22"/>
          <w:szCs w:val="22"/>
        </w:rPr>
        <w:t xml:space="preserve"> investit 27 millions d'euros à Mortain dans la mobilité connectée</w:t>
      </w:r>
      <w:r w:rsidR="00504E31">
        <w:rPr>
          <w:rFonts w:ascii="Arial" w:hAnsi="Arial" w:cs="Arial"/>
          <w:b/>
          <w:bCs/>
          <w:sz w:val="22"/>
          <w:szCs w:val="22"/>
        </w:rPr>
        <w:t>.</w:t>
      </w:r>
    </w:p>
    <w:p w14:paraId="334337B8" w14:textId="520FA5E7" w:rsidR="008D743F" w:rsidRPr="00DC3930" w:rsidRDefault="0088596A" w:rsidP="008D743F">
      <w:pPr>
        <w:pStyle w:val="NormalWeb"/>
        <w:jc w:val="both"/>
        <w:rPr>
          <w:rFonts w:ascii="Arial" w:hAnsi="Arial" w:cs="Arial"/>
          <w:sz w:val="22"/>
          <w:szCs w:val="22"/>
        </w:rPr>
      </w:pPr>
      <w:r>
        <w:rPr>
          <w:rFonts w:ascii="Arial" w:hAnsi="Arial" w:cs="Arial"/>
          <w:sz w:val="22"/>
          <w:szCs w:val="22"/>
        </w:rPr>
        <w:t>ACOME</w:t>
      </w:r>
      <w:r w:rsidR="008D743F" w:rsidRPr="00DC3930">
        <w:rPr>
          <w:rFonts w:ascii="Arial" w:hAnsi="Arial" w:cs="Arial"/>
          <w:sz w:val="22"/>
          <w:szCs w:val="22"/>
        </w:rPr>
        <w:t xml:space="preserve">, le spécialiste français des câbles de haute technicité investit 45 millions d'euros d'ici 2020 sur son site industriel de Mortain (Manche) dont 27,7 millions d'euros dans un programme baptisé </w:t>
      </w:r>
      <w:r w:rsidR="000913CF">
        <w:rPr>
          <w:rFonts w:ascii="Arial" w:hAnsi="Arial" w:cs="Arial"/>
          <w:sz w:val="22"/>
          <w:szCs w:val="22"/>
        </w:rPr>
        <w:t>« </w:t>
      </w:r>
      <w:r w:rsidR="008D743F" w:rsidRPr="00DC3930">
        <w:rPr>
          <w:rFonts w:ascii="Arial" w:hAnsi="Arial" w:cs="Arial"/>
          <w:sz w:val="22"/>
          <w:szCs w:val="22"/>
        </w:rPr>
        <w:t>automobile et mobilité connectée</w:t>
      </w:r>
      <w:r w:rsidR="000913CF">
        <w:rPr>
          <w:rFonts w:ascii="Arial" w:hAnsi="Arial" w:cs="Arial"/>
          <w:sz w:val="22"/>
          <w:szCs w:val="22"/>
        </w:rPr>
        <w:t> »</w:t>
      </w:r>
      <w:r w:rsidR="008D743F" w:rsidRPr="00DC3930">
        <w:rPr>
          <w:rFonts w:ascii="Arial" w:hAnsi="Arial" w:cs="Arial"/>
          <w:sz w:val="22"/>
          <w:szCs w:val="22"/>
        </w:rPr>
        <w:t xml:space="preserve">. Le site qui emploie 1 000 salariés a reçu lundi 3 septembre la visite de Jacques </w:t>
      </w:r>
      <w:r w:rsidR="002E2E08" w:rsidRPr="00DC3930">
        <w:rPr>
          <w:rFonts w:ascii="Arial" w:hAnsi="Arial" w:cs="Arial"/>
          <w:sz w:val="22"/>
          <w:szCs w:val="22"/>
        </w:rPr>
        <w:t>M</w:t>
      </w:r>
      <w:r w:rsidR="002E2E08">
        <w:rPr>
          <w:rFonts w:ascii="Arial" w:hAnsi="Arial" w:cs="Arial"/>
          <w:sz w:val="22"/>
          <w:szCs w:val="22"/>
        </w:rPr>
        <w:t>É</w:t>
      </w:r>
      <w:r w:rsidR="002E2E08" w:rsidRPr="00DC3930">
        <w:rPr>
          <w:rFonts w:ascii="Arial" w:hAnsi="Arial" w:cs="Arial"/>
          <w:sz w:val="22"/>
          <w:szCs w:val="22"/>
        </w:rPr>
        <w:t>ZARD</w:t>
      </w:r>
      <w:r w:rsidR="008D743F" w:rsidRPr="00DC3930">
        <w:rPr>
          <w:rFonts w:ascii="Arial" w:hAnsi="Arial" w:cs="Arial"/>
          <w:sz w:val="22"/>
          <w:szCs w:val="22"/>
        </w:rPr>
        <w:t xml:space="preserve">, ministre de la Cohésion des territoires. </w:t>
      </w:r>
    </w:p>
    <w:p w14:paraId="34BD545A" w14:textId="2D526DBD"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Jacques </w:t>
      </w:r>
      <w:r w:rsidR="002E2E08" w:rsidRPr="00DC3930">
        <w:rPr>
          <w:rFonts w:ascii="Arial" w:hAnsi="Arial" w:cs="Arial"/>
          <w:sz w:val="22"/>
          <w:szCs w:val="22"/>
        </w:rPr>
        <w:t>M</w:t>
      </w:r>
      <w:r w:rsidR="002E2E08">
        <w:rPr>
          <w:rFonts w:ascii="Arial" w:hAnsi="Arial" w:cs="Arial"/>
          <w:sz w:val="22"/>
          <w:szCs w:val="22"/>
        </w:rPr>
        <w:t>É</w:t>
      </w:r>
      <w:r w:rsidR="002E2E08" w:rsidRPr="00DC3930">
        <w:rPr>
          <w:rFonts w:ascii="Arial" w:hAnsi="Arial" w:cs="Arial"/>
          <w:sz w:val="22"/>
          <w:szCs w:val="22"/>
        </w:rPr>
        <w:t>ZARD</w:t>
      </w:r>
      <w:r w:rsidRPr="00DC3930">
        <w:rPr>
          <w:rFonts w:ascii="Arial" w:hAnsi="Arial" w:cs="Arial"/>
          <w:sz w:val="22"/>
          <w:szCs w:val="22"/>
        </w:rPr>
        <w:t>, ministre de la Cohésion des territoires a visité lundi 3 septembre le site industriel d'</w:t>
      </w:r>
      <w:r w:rsidR="0088596A">
        <w:rPr>
          <w:rFonts w:ascii="Arial" w:hAnsi="Arial" w:cs="Arial"/>
          <w:sz w:val="22"/>
          <w:szCs w:val="22"/>
        </w:rPr>
        <w:t>ACOME</w:t>
      </w:r>
      <w:r w:rsidRPr="00DC3930">
        <w:rPr>
          <w:rFonts w:ascii="Arial" w:hAnsi="Arial" w:cs="Arial"/>
          <w:sz w:val="22"/>
          <w:szCs w:val="22"/>
        </w:rPr>
        <w:t xml:space="preserve"> à Mortain dans la Manche. </w:t>
      </w:r>
      <w:r w:rsidR="00757040">
        <w:rPr>
          <w:rFonts w:ascii="Arial" w:hAnsi="Arial" w:cs="Arial"/>
          <w:sz w:val="22"/>
          <w:szCs w:val="22"/>
        </w:rPr>
        <w:t>À</w:t>
      </w:r>
      <w:r w:rsidRPr="00DC3930">
        <w:rPr>
          <w:rFonts w:ascii="Arial" w:hAnsi="Arial" w:cs="Arial"/>
          <w:sz w:val="22"/>
          <w:szCs w:val="22"/>
        </w:rPr>
        <w:t xml:space="preserve"> cette occasion, le PDG d'</w:t>
      </w:r>
      <w:r w:rsidR="0088596A">
        <w:rPr>
          <w:rFonts w:ascii="Arial" w:hAnsi="Arial" w:cs="Arial"/>
          <w:sz w:val="22"/>
          <w:szCs w:val="22"/>
        </w:rPr>
        <w:t>ACOME</w:t>
      </w:r>
      <w:r w:rsidRPr="00DC3930">
        <w:rPr>
          <w:rFonts w:ascii="Arial" w:hAnsi="Arial" w:cs="Arial"/>
          <w:sz w:val="22"/>
          <w:szCs w:val="22"/>
        </w:rPr>
        <w:t xml:space="preserve"> Jacques </w:t>
      </w:r>
      <w:r w:rsidR="002E2E08" w:rsidRPr="00DC3930">
        <w:rPr>
          <w:rFonts w:ascii="Arial" w:hAnsi="Arial" w:cs="Arial"/>
          <w:sz w:val="22"/>
          <w:szCs w:val="22"/>
        </w:rPr>
        <w:t>DE HEERE</w:t>
      </w:r>
      <w:r w:rsidRPr="00DC3930">
        <w:rPr>
          <w:rFonts w:ascii="Arial" w:hAnsi="Arial" w:cs="Arial"/>
          <w:sz w:val="22"/>
          <w:szCs w:val="22"/>
        </w:rPr>
        <w:t xml:space="preserve">, a présenté son programme </w:t>
      </w:r>
      <w:r w:rsidR="000913CF" w:rsidRPr="00757040">
        <w:rPr>
          <w:rFonts w:ascii="Arial" w:hAnsi="Arial" w:cs="Arial"/>
          <w:i/>
          <w:iCs/>
          <w:sz w:val="22"/>
          <w:szCs w:val="22"/>
        </w:rPr>
        <w:t>« </w:t>
      </w:r>
      <w:r w:rsidRPr="00757040">
        <w:rPr>
          <w:rFonts w:ascii="Arial" w:hAnsi="Arial" w:cs="Arial"/>
          <w:i/>
          <w:iCs/>
          <w:sz w:val="22"/>
          <w:szCs w:val="22"/>
        </w:rPr>
        <w:t>automobile et mobilité connectée</w:t>
      </w:r>
      <w:r w:rsidR="000913CF" w:rsidRPr="00757040">
        <w:rPr>
          <w:rFonts w:ascii="Arial" w:hAnsi="Arial" w:cs="Arial"/>
          <w:i/>
          <w:iCs/>
          <w:sz w:val="22"/>
          <w:szCs w:val="22"/>
        </w:rPr>
        <w:t> »</w:t>
      </w:r>
      <w:r w:rsidRPr="00DC3930">
        <w:rPr>
          <w:rFonts w:ascii="Arial" w:hAnsi="Arial" w:cs="Arial"/>
          <w:sz w:val="22"/>
          <w:szCs w:val="22"/>
        </w:rPr>
        <w:t xml:space="preserve"> qui s'appuie sur un investissement industriel de 27,7 millions d'euros complété par un soutien de l'</w:t>
      </w:r>
      <w:r w:rsidR="007E74E1" w:rsidRPr="00DC3930">
        <w:rPr>
          <w:rFonts w:ascii="Arial" w:hAnsi="Arial" w:cs="Arial"/>
          <w:sz w:val="22"/>
          <w:szCs w:val="22"/>
        </w:rPr>
        <w:t>État</w:t>
      </w:r>
      <w:r w:rsidRPr="00DC3930">
        <w:rPr>
          <w:rFonts w:ascii="Arial" w:hAnsi="Arial" w:cs="Arial"/>
          <w:sz w:val="22"/>
          <w:szCs w:val="22"/>
        </w:rPr>
        <w:t xml:space="preserve"> d'un million d'euros (</w:t>
      </w:r>
      <w:r w:rsidR="00755E1B">
        <w:rPr>
          <w:rFonts w:ascii="Arial" w:hAnsi="Arial" w:cs="Arial"/>
          <w:sz w:val="22"/>
          <w:szCs w:val="22"/>
        </w:rPr>
        <w:t>p</w:t>
      </w:r>
      <w:r w:rsidRPr="00DC3930">
        <w:rPr>
          <w:rFonts w:ascii="Arial" w:hAnsi="Arial" w:cs="Arial"/>
          <w:sz w:val="22"/>
          <w:szCs w:val="22"/>
        </w:rPr>
        <w:t>rime d'aménagement du territoire). Cet investissement s'inscrit dans un plan global d'investissement de 45 millions d'euros d'ici 2020 sur le site normand. Le spécialiste des câbles de haute technicité pour l'automobile et les télécoms</w:t>
      </w:r>
      <w:r w:rsidR="00755E1B">
        <w:rPr>
          <w:rFonts w:ascii="Arial" w:hAnsi="Arial" w:cs="Arial"/>
          <w:sz w:val="22"/>
          <w:szCs w:val="22"/>
        </w:rPr>
        <w:t xml:space="preserve"> </w:t>
      </w:r>
      <w:r w:rsidRPr="00DC3930">
        <w:rPr>
          <w:rFonts w:ascii="Arial" w:hAnsi="Arial" w:cs="Arial"/>
          <w:sz w:val="22"/>
          <w:szCs w:val="22"/>
        </w:rPr>
        <w:t>- première S</w:t>
      </w:r>
      <w:r w:rsidR="002E2E08" w:rsidRPr="00DC3930">
        <w:rPr>
          <w:rFonts w:ascii="Arial" w:hAnsi="Arial" w:cs="Arial"/>
          <w:sz w:val="22"/>
          <w:szCs w:val="22"/>
        </w:rPr>
        <w:t>COP</w:t>
      </w:r>
      <w:r w:rsidRPr="00DC3930">
        <w:rPr>
          <w:rFonts w:ascii="Arial" w:hAnsi="Arial" w:cs="Arial"/>
          <w:sz w:val="22"/>
          <w:szCs w:val="22"/>
        </w:rPr>
        <w:t xml:space="preserve"> de </w:t>
      </w:r>
      <w:r w:rsidR="00757040">
        <w:rPr>
          <w:rFonts w:ascii="Arial" w:hAnsi="Arial" w:cs="Arial"/>
          <w:sz w:val="22"/>
          <w:szCs w:val="22"/>
        </w:rPr>
        <w:t xml:space="preserve">France </w:t>
      </w:r>
      <w:r w:rsidRPr="00DC3930">
        <w:rPr>
          <w:rFonts w:ascii="Arial" w:hAnsi="Arial" w:cs="Arial"/>
          <w:sz w:val="22"/>
          <w:szCs w:val="22"/>
        </w:rPr>
        <w:t>- qui a réalisé 504 millions d'euros de chiffre d'affaires</w:t>
      </w:r>
      <w:r w:rsidR="002E2E08">
        <w:rPr>
          <w:rFonts w:ascii="Arial" w:hAnsi="Arial" w:cs="Arial"/>
          <w:sz w:val="22"/>
          <w:szCs w:val="22"/>
        </w:rPr>
        <w:t xml:space="preserve"> </w:t>
      </w:r>
      <w:r w:rsidR="00A9396C" w:rsidRPr="00A9396C">
        <w:rPr>
          <w:rFonts w:ascii="Arial" w:hAnsi="Arial" w:cs="Arial"/>
          <w:sz w:val="22"/>
          <w:szCs w:val="22"/>
          <w:vertAlign w:val="superscript"/>
        </w:rPr>
        <w:t>(1)</w:t>
      </w:r>
      <w:r w:rsidRPr="00DC3930">
        <w:rPr>
          <w:rFonts w:ascii="Arial" w:hAnsi="Arial" w:cs="Arial"/>
          <w:sz w:val="22"/>
          <w:szCs w:val="22"/>
        </w:rPr>
        <w:t xml:space="preserve"> en 2017 prévoit une croissance de 30 % de son activité d'ici 2020.</w:t>
      </w:r>
    </w:p>
    <w:p w14:paraId="5E59D79C" w14:textId="6C3C111C"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Avec son programme </w:t>
      </w:r>
      <w:r w:rsidR="00757040" w:rsidRPr="00757040">
        <w:rPr>
          <w:rFonts w:ascii="Arial" w:hAnsi="Arial" w:cs="Arial"/>
          <w:i/>
          <w:iCs/>
          <w:sz w:val="22"/>
          <w:szCs w:val="22"/>
        </w:rPr>
        <w:t>« </w:t>
      </w:r>
      <w:r w:rsidRPr="00757040">
        <w:rPr>
          <w:rFonts w:ascii="Arial" w:hAnsi="Arial" w:cs="Arial"/>
          <w:i/>
          <w:iCs/>
          <w:sz w:val="22"/>
          <w:szCs w:val="22"/>
        </w:rPr>
        <w:t>automobile et mobilité connectée</w:t>
      </w:r>
      <w:r w:rsidR="00757040" w:rsidRPr="00757040">
        <w:rPr>
          <w:rFonts w:ascii="Arial" w:hAnsi="Arial" w:cs="Arial"/>
          <w:i/>
          <w:iCs/>
          <w:sz w:val="22"/>
          <w:szCs w:val="22"/>
        </w:rPr>
        <w:t> »</w:t>
      </w:r>
      <w:r w:rsidRPr="00DC3930">
        <w:rPr>
          <w:rFonts w:ascii="Arial" w:hAnsi="Arial" w:cs="Arial"/>
          <w:sz w:val="22"/>
          <w:szCs w:val="22"/>
        </w:rPr>
        <w:t xml:space="preserve">, </w:t>
      </w:r>
      <w:r w:rsidR="0088596A">
        <w:rPr>
          <w:rFonts w:ascii="Arial" w:hAnsi="Arial" w:cs="Arial"/>
          <w:sz w:val="22"/>
          <w:szCs w:val="22"/>
        </w:rPr>
        <w:t>ACOME</w:t>
      </w:r>
      <w:r w:rsidRPr="00DC3930">
        <w:rPr>
          <w:rFonts w:ascii="Arial" w:hAnsi="Arial" w:cs="Arial"/>
          <w:sz w:val="22"/>
          <w:szCs w:val="22"/>
        </w:rPr>
        <w:t xml:space="preserve"> entend toucher à la fois les véhicules et leur système de câblage embarqué et les infrastructures de télécommunication fixe et mobile à très haut débit qui seront nécessaires aux communications entre les automobiles et l'infrastructure routière (routes </w:t>
      </w:r>
      <w:r w:rsidR="00757040">
        <w:rPr>
          <w:rFonts w:ascii="Arial" w:hAnsi="Arial" w:cs="Arial"/>
          <w:sz w:val="22"/>
          <w:szCs w:val="22"/>
        </w:rPr>
        <w:t>« </w:t>
      </w:r>
      <w:r w:rsidRPr="00DC3930">
        <w:rPr>
          <w:rFonts w:ascii="Arial" w:hAnsi="Arial" w:cs="Arial"/>
          <w:sz w:val="22"/>
          <w:szCs w:val="22"/>
        </w:rPr>
        <w:t>intelligentes</w:t>
      </w:r>
      <w:r w:rsidR="00757040">
        <w:rPr>
          <w:rFonts w:ascii="Arial" w:hAnsi="Arial" w:cs="Arial"/>
          <w:sz w:val="22"/>
          <w:szCs w:val="22"/>
        </w:rPr>
        <w:t> »</w:t>
      </w:r>
      <w:r w:rsidRPr="00DC3930">
        <w:rPr>
          <w:rFonts w:ascii="Arial" w:hAnsi="Arial" w:cs="Arial"/>
          <w:sz w:val="22"/>
          <w:szCs w:val="22"/>
        </w:rPr>
        <w:t xml:space="preserve">). </w:t>
      </w:r>
      <w:r w:rsidR="0088596A">
        <w:rPr>
          <w:rFonts w:ascii="Arial" w:hAnsi="Arial" w:cs="Arial"/>
          <w:sz w:val="22"/>
          <w:szCs w:val="22"/>
        </w:rPr>
        <w:t>ACOME</w:t>
      </w:r>
      <w:r w:rsidRPr="00DC3930">
        <w:rPr>
          <w:rFonts w:ascii="Arial" w:hAnsi="Arial" w:cs="Arial"/>
          <w:sz w:val="22"/>
          <w:szCs w:val="22"/>
        </w:rPr>
        <w:t xml:space="preserve"> se prépare à développer les futurs systèmes de câblage pour faciliter l'échange de données des infrastructures vers le véhicule, du véhicule vers l'infrastructure, mais aussi entre les véhicules, ou à l'intérieur même du véhicule. </w:t>
      </w:r>
      <w:r w:rsidR="00757040" w:rsidRPr="00757040">
        <w:rPr>
          <w:rFonts w:ascii="Arial" w:hAnsi="Arial" w:cs="Arial"/>
          <w:i/>
          <w:iCs/>
          <w:sz w:val="22"/>
          <w:szCs w:val="22"/>
        </w:rPr>
        <w:t>« </w:t>
      </w:r>
      <w:r w:rsidRPr="00757040">
        <w:rPr>
          <w:rFonts w:ascii="Arial" w:hAnsi="Arial" w:cs="Arial"/>
          <w:i/>
          <w:iCs/>
          <w:sz w:val="22"/>
          <w:szCs w:val="22"/>
        </w:rPr>
        <w:t xml:space="preserve">Notre défi est d'anticiper les besoins du marché et des donneurs d'ordre, eux-mêmes en plein </w:t>
      </w:r>
      <w:r w:rsidRPr="00757040">
        <w:rPr>
          <w:rFonts w:ascii="Arial" w:hAnsi="Arial" w:cs="Arial"/>
          <w:i/>
          <w:iCs/>
          <w:sz w:val="22"/>
          <w:szCs w:val="22"/>
        </w:rPr>
        <w:lastRenderedPageBreak/>
        <w:t>virage technologique, qu'il s'agisse des constructeurs automobiles et leurs enjeux d'électrification et d'autonomie des véhicules ou bien des opérateurs télécoms et de la perspective de la 5G</w:t>
      </w:r>
      <w:r w:rsidR="002E2E08">
        <w:rPr>
          <w:rFonts w:ascii="Arial" w:hAnsi="Arial" w:cs="Arial"/>
          <w:i/>
          <w:iCs/>
          <w:sz w:val="22"/>
          <w:szCs w:val="22"/>
        </w:rPr>
        <w:t>.</w:t>
      </w:r>
      <w:r w:rsidR="00757040" w:rsidRPr="00757040">
        <w:rPr>
          <w:rFonts w:ascii="Arial" w:hAnsi="Arial" w:cs="Arial"/>
          <w:i/>
          <w:iCs/>
          <w:sz w:val="22"/>
          <w:szCs w:val="22"/>
        </w:rPr>
        <w:t> »</w:t>
      </w:r>
      <w:r w:rsidRPr="00DC3930">
        <w:rPr>
          <w:rFonts w:ascii="Arial" w:hAnsi="Arial" w:cs="Arial"/>
          <w:sz w:val="22"/>
          <w:szCs w:val="22"/>
        </w:rPr>
        <w:t xml:space="preserve"> précise le groupe dans un communiqué. </w:t>
      </w:r>
    </w:p>
    <w:p w14:paraId="37B1707C" w14:textId="62A90C73" w:rsidR="008D743F" w:rsidRDefault="0088596A" w:rsidP="008D743F">
      <w:pPr>
        <w:pStyle w:val="NormalWeb"/>
        <w:jc w:val="both"/>
        <w:rPr>
          <w:rFonts w:ascii="Arial" w:hAnsi="Arial" w:cs="Arial"/>
          <w:sz w:val="22"/>
          <w:szCs w:val="22"/>
        </w:rPr>
      </w:pPr>
      <w:r>
        <w:rPr>
          <w:rFonts w:ascii="Arial" w:hAnsi="Arial" w:cs="Arial"/>
          <w:sz w:val="22"/>
          <w:szCs w:val="22"/>
        </w:rPr>
        <w:t>ACOME</w:t>
      </w:r>
      <w:r w:rsidR="008D743F" w:rsidRPr="00DC3930">
        <w:rPr>
          <w:rFonts w:ascii="Arial" w:hAnsi="Arial" w:cs="Arial"/>
          <w:sz w:val="22"/>
          <w:szCs w:val="22"/>
        </w:rPr>
        <w:t xml:space="preserve"> présente ce programme comme un </w:t>
      </w:r>
      <w:r w:rsidR="00757040">
        <w:rPr>
          <w:rFonts w:ascii="Arial" w:hAnsi="Arial" w:cs="Arial"/>
          <w:sz w:val="22"/>
          <w:szCs w:val="22"/>
        </w:rPr>
        <w:t>« </w:t>
      </w:r>
      <w:r w:rsidR="008D743F" w:rsidRPr="00DC3930">
        <w:rPr>
          <w:rFonts w:ascii="Arial" w:hAnsi="Arial" w:cs="Arial"/>
          <w:sz w:val="22"/>
          <w:szCs w:val="22"/>
        </w:rPr>
        <w:t>programme de diversification</w:t>
      </w:r>
      <w:r w:rsidR="00757040">
        <w:rPr>
          <w:rFonts w:ascii="Arial" w:hAnsi="Arial" w:cs="Arial"/>
          <w:sz w:val="22"/>
          <w:szCs w:val="22"/>
        </w:rPr>
        <w:t> »</w:t>
      </w:r>
      <w:r w:rsidR="008D743F" w:rsidRPr="00DC3930">
        <w:rPr>
          <w:rFonts w:ascii="Arial" w:hAnsi="Arial" w:cs="Arial"/>
          <w:sz w:val="22"/>
          <w:szCs w:val="22"/>
        </w:rPr>
        <w:t xml:space="preserve"> pour son site de Mortain. Premier fabricant européen de fils et câbles de haute technicité pour l'automobile, troisième fabricant européen de fibres optiques (et seul français), </w:t>
      </w:r>
      <w:r>
        <w:rPr>
          <w:rFonts w:ascii="Arial" w:hAnsi="Arial" w:cs="Arial"/>
          <w:sz w:val="22"/>
          <w:szCs w:val="22"/>
        </w:rPr>
        <w:t>ACOME</w:t>
      </w:r>
      <w:r w:rsidR="008D743F" w:rsidRPr="00DC3930">
        <w:rPr>
          <w:rFonts w:ascii="Arial" w:hAnsi="Arial" w:cs="Arial"/>
          <w:sz w:val="22"/>
          <w:szCs w:val="22"/>
        </w:rPr>
        <w:t xml:space="preserve"> est aussi le premier fabricant européen de solutions de câblage en cuivre pour les télécom. Or, cette activité de production de câbles cuivre pour les réseaux de télécommunication va fortement décliner à moyen terme, annonce le groupe qui est dans les starting-blocks pour le remplacement des réseaux de câble en cuivre par des réseaux de fibre optique.</w:t>
      </w:r>
    </w:p>
    <w:p w14:paraId="6839BEB3" w14:textId="2C9FE6D8" w:rsidR="00A9396C" w:rsidRPr="00A9396C" w:rsidRDefault="00C8227D" w:rsidP="00A9396C">
      <w:pPr>
        <w:pStyle w:val="NormalWeb"/>
        <w:numPr>
          <w:ilvl w:val="0"/>
          <w:numId w:val="20"/>
        </w:numPr>
        <w:jc w:val="both"/>
        <w:rPr>
          <w:rFonts w:ascii="Arial" w:hAnsi="Arial" w:cs="Arial"/>
          <w:i/>
          <w:iCs/>
        </w:rPr>
      </w:pPr>
      <w:r>
        <w:rPr>
          <w:rFonts w:ascii="Arial" w:hAnsi="Arial" w:cs="Arial"/>
          <w:i/>
          <w:iCs/>
        </w:rPr>
        <w:t>534 millions en 2019</w:t>
      </w:r>
      <w:r w:rsidR="000C311D">
        <w:rPr>
          <w:rFonts w:ascii="Arial" w:hAnsi="Arial" w:cs="Arial"/>
          <w:i/>
          <w:iCs/>
        </w:rPr>
        <w:t>.</w:t>
      </w:r>
    </w:p>
    <w:p w14:paraId="2D3525B5" w14:textId="448731D7" w:rsidR="008D743F" w:rsidRPr="00755E1B" w:rsidRDefault="008D743F" w:rsidP="00F9172F">
      <w:pPr>
        <w:pStyle w:val="NormalWeb"/>
        <w:jc w:val="right"/>
        <w:rPr>
          <w:rFonts w:ascii="Arial" w:hAnsi="Arial" w:cs="Arial"/>
          <w:bCs/>
          <w:i/>
        </w:rPr>
      </w:pPr>
      <w:r w:rsidRPr="00755E1B">
        <w:rPr>
          <w:rFonts w:ascii="Arial" w:hAnsi="Arial" w:cs="Arial"/>
          <w:bCs/>
          <w:i/>
        </w:rPr>
        <w:t xml:space="preserve">Source : </w:t>
      </w:r>
      <w:r w:rsidR="00755E1B">
        <w:rPr>
          <w:rFonts w:ascii="Arial" w:hAnsi="Arial" w:cs="Arial"/>
          <w:bCs/>
          <w:i/>
        </w:rPr>
        <w:t>« l</w:t>
      </w:r>
      <w:r w:rsidRPr="00755E1B">
        <w:rPr>
          <w:rFonts w:ascii="Arial" w:hAnsi="Arial" w:cs="Arial"/>
          <w:bCs/>
          <w:i/>
        </w:rPr>
        <w:t>'Usine Nouvelle</w:t>
      </w:r>
      <w:r w:rsidR="00755E1B">
        <w:rPr>
          <w:rFonts w:ascii="Arial" w:hAnsi="Arial" w:cs="Arial"/>
          <w:bCs/>
          <w:i/>
        </w:rPr>
        <w:t> »</w:t>
      </w:r>
      <w:r w:rsidRPr="00755E1B">
        <w:rPr>
          <w:rFonts w:ascii="Arial" w:hAnsi="Arial" w:cs="Arial"/>
          <w:bCs/>
          <w:i/>
        </w:rPr>
        <w:t>, 5 septembre 2018</w:t>
      </w:r>
      <w:r w:rsidR="00755E1B">
        <w:rPr>
          <w:rFonts w:ascii="Arial" w:hAnsi="Arial" w:cs="Arial"/>
          <w:bCs/>
          <w:i/>
        </w:rPr>
        <w:t>.</w:t>
      </w:r>
      <w:r w:rsidRPr="00755E1B">
        <w:rPr>
          <w:rFonts w:ascii="Arial" w:hAnsi="Arial" w:cs="Arial"/>
          <w:bCs/>
          <w:i/>
        </w:rPr>
        <w:t xml:space="preserve"> </w:t>
      </w:r>
    </w:p>
    <w:p w14:paraId="62F9FAC7" w14:textId="77777777" w:rsidR="00F9172F" w:rsidRDefault="00F9172F" w:rsidP="008D743F">
      <w:pPr>
        <w:pStyle w:val="NormalWeb"/>
        <w:jc w:val="both"/>
        <w:rPr>
          <w:rFonts w:ascii="Arial" w:hAnsi="Arial" w:cs="Arial"/>
          <w:b/>
          <w:bCs/>
          <w:sz w:val="22"/>
          <w:szCs w:val="22"/>
          <w:u w:val="single"/>
        </w:rPr>
      </w:pPr>
    </w:p>
    <w:p w14:paraId="6AF4505E" w14:textId="6F2E163F" w:rsidR="008D743F" w:rsidRPr="00755E1B" w:rsidRDefault="008D743F" w:rsidP="008D743F">
      <w:pPr>
        <w:pStyle w:val="NormalWeb"/>
        <w:jc w:val="both"/>
        <w:rPr>
          <w:rFonts w:ascii="Arial" w:hAnsi="Arial" w:cs="Arial"/>
          <w:b/>
          <w:bCs/>
          <w:sz w:val="22"/>
          <w:szCs w:val="22"/>
        </w:rPr>
      </w:pPr>
      <w:r w:rsidRPr="00755E1B">
        <w:rPr>
          <w:rFonts w:ascii="Arial" w:hAnsi="Arial" w:cs="Arial"/>
          <w:b/>
          <w:bCs/>
          <w:sz w:val="22"/>
          <w:szCs w:val="22"/>
        </w:rPr>
        <w:t xml:space="preserve">Document 8 </w:t>
      </w:r>
      <w:r w:rsidR="00755E1B">
        <w:rPr>
          <w:rFonts w:ascii="Arial" w:hAnsi="Arial" w:cs="Arial"/>
          <w:b/>
          <w:bCs/>
          <w:sz w:val="22"/>
          <w:szCs w:val="22"/>
        </w:rPr>
        <w:t>–</w:t>
      </w:r>
      <w:r w:rsidRPr="00755E1B">
        <w:rPr>
          <w:rFonts w:ascii="Arial" w:hAnsi="Arial" w:cs="Arial"/>
          <w:b/>
          <w:bCs/>
          <w:sz w:val="22"/>
          <w:szCs w:val="22"/>
        </w:rPr>
        <w:t xml:space="preserve"> Chez </w:t>
      </w:r>
      <w:r w:rsidR="0088596A" w:rsidRPr="00755E1B">
        <w:rPr>
          <w:rFonts w:ascii="Arial" w:hAnsi="Arial" w:cs="Arial"/>
          <w:b/>
          <w:bCs/>
          <w:sz w:val="22"/>
          <w:szCs w:val="22"/>
        </w:rPr>
        <w:t>ACOME</w:t>
      </w:r>
      <w:r w:rsidRPr="00755E1B">
        <w:rPr>
          <w:rFonts w:ascii="Arial" w:hAnsi="Arial" w:cs="Arial"/>
          <w:b/>
          <w:bCs/>
          <w:sz w:val="22"/>
          <w:szCs w:val="22"/>
        </w:rPr>
        <w:t>, une politique salariale solidaire</w:t>
      </w:r>
      <w:r w:rsidR="00755E1B">
        <w:rPr>
          <w:rFonts w:ascii="Arial" w:hAnsi="Arial" w:cs="Arial"/>
          <w:b/>
          <w:bCs/>
          <w:sz w:val="22"/>
          <w:szCs w:val="22"/>
        </w:rPr>
        <w:t>.</w:t>
      </w:r>
      <w:r w:rsidRPr="00755E1B">
        <w:rPr>
          <w:rFonts w:ascii="Arial" w:hAnsi="Arial" w:cs="Arial"/>
          <w:b/>
          <w:bCs/>
          <w:sz w:val="22"/>
          <w:szCs w:val="22"/>
        </w:rPr>
        <w:t xml:space="preserve"> </w:t>
      </w:r>
    </w:p>
    <w:p w14:paraId="39BC0828" w14:textId="3EA2DC71"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Vu de Mortain, petite commune de la Manche où est implanté le groupe </w:t>
      </w:r>
      <w:r w:rsidR="0088596A">
        <w:rPr>
          <w:rFonts w:ascii="Arial" w:hAnsi="Arial" w:cs="Arial"/>
          <w:sz w:val="22"/>
          <w:szCs w:val="22"/>
        </w:rPr>
        <w:t>ACOME</w:t>
      </w:r>
      <w:r w:rsidRPr="00DC3930">
        <w:rPr>
          <w:rFonts w:ascii="Arial" w:hAnsi="Arial" w:cs="Arial"/>
          <w:sz w:val="22"/>
          <w:szCs w:val="22"/>
        </w:rPr>
        <w:t xml:space="preserve">, les débats actuels doivent bien faire sourire. Car dans cette société coopérative, qui réalise 425 millions d'euros de chiffre d'affaires dans le secteur hyperconcurrentiel de la fabrication de câbles, la question de la rémunération est au </w:t>
      </w:r>
      <w:r w:rsidR="007E74E1" w:rsidRPr="00DC3930">
        <w:rPr>
          <w:rFonts w:ascii="Arial" w:hAnsi="Arial" w:cs="Arial"/>
          <w:sz w:val="22"/>
          <w:szCs w:val="22"/>
        </w:rPr>
        <w:t>cœur</w:t>
      </w:r>
      <w:r w:rsidRPr="00DC3930">
        <w:rPr>
          <w:rFonts w:ascii="Arial" w:hAnsi="Arial" w:cs="Arial"/>
          <w:sz w:val="22"/>
          <w:szCs w:val="22"/>
        </w:rPr>
        <w:t xml:space="preserve"> du projet collectif depuis belle lurette. </w:t>
      </w:r>
    </w:p>
    <w:p w14:paraId="7D91B07B" w14:textId="612FA0A7"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Premier étage du système, une grille particulièrement resserrée. Ici, le salaire de base le plus bas s'élève à 8 % au-dessus du smic et au bout de cinq ans de maison, les 660 ouvriers sont alignés sur le même salaire (hors ancienneté). </w:t>
      </w:r>
      <w:r w:rsidRPr="00B77C27">
        <w:rPr>
          <w:rFonts w:ascii="Arial" w:hAnsi="Arial" w:cs="Arial"/>
          <w:i/>
          <w:iCs/>
          <w:sz w:val="22"/>
          <w:szCs w:val="22"/>
        </w:rPr>
        <w:t>« Il y a d'autres solutions que l'argent pour récompenser les bons éléments »</w:t>
      </w:r>
      <w:r w:rsidRPr="00DC3930">
        <w:rPr>
          <w:rFonts w:ascii="Arial" w:hAnsi="Arial" w:cs="Arial"/>
          <w:sz w:val="22"/>
          <w:szCs w:val="22"/>
        </w:rPr>
        <w:t xml:space="preserve">, souligne Philippe </w:t>
      </w:r>
      <w:r w:rsidR="002E2E08" w:rsidRPr="00DC3930">
        <w:rPr>
          <w:rFonts w:ascii="Arial" w:hAnsi="Arial" w:cs="Arial"/>
          <w:sz w:val="22"/>
          <w:szCs w:val="22"/>
        </w:rPr>
        <w:t>GARNAVAULT</w:t>
      </w:r>
      <w:r w:rsidRPr="00DC3930">
        <w:rPr>
          <w:rFonts w:ascii="Arial" w:hAnsi="Arial" w:cs="Arial"/>
          <w:sz w:val="22"/>
          <w:szCs w:val="22"/>
        </w:rPr>
        <w:t xml:space="preserve">, le directeur des ressources humaines. À l'autre bout de l'échelle, en revanche, les dirigeants font preuve de sobriété, puisqu'en moyenne, les dix plus gros salaires tourneraient autour des 10 000 </w:t>
      </w:r>
      <w:r w:rsidR="00590228">
        <w:rPr>
          <w:rFonts w:ascii="Arial" w:hAnsi="Arial" w:cs="Arial"/>
          <w:sz w:val="22"/>
          <w:szCs w:val="22"/>
        </w:rPr>
        <w:t xml:space="preserve">euros </w:t>
      </w:r>
      <w:r w:rsidRPr="00DC3930">
        <w:rPr>
          <w:rFonts w:ascii="Arial" w:hAnsi="Arial" w:cs="Arial"/>
          <w:sz w:val="22"/>
          <w:szCs w:val="22"/>
        </w:rPr>
        <w:t xml:space="preserve">mensuels. </w:t>
      </w:r>
    </w:p>
    <w:p w14:paraId="592C6999" w14:textId="32B8F278"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Autre originalité, </w:t>
      </w:r>
      <w:r w:rsidR="0088596A">
        <w:rPr>
          <w:rFonts w:ascii="Arial" w:hAnsi="Arial" w:cs="Arial"/>
          <w:sz w:val="22"/>
          <w:szCs w:val="22"/>
        </w:rPr>
        <w:t>ACOME</w:t>
      </w:r>
      <w:r w:rsidRPr="00DC3930">
        <w:rPr>
          <w:rFonts w:ascii="Arial" w:hAnsi="Arial" w:cs="Arial"/>
          <w:sz w:val="22"/>
          <w:szCs w:val="22"/>
        </w:rPr>
        <w:t xml:space="preserve"> ne permet pas le versement de bonus ni de primes individuelles. Pas même aux commerciaux. </w:t>
      </w:r>
      <w:r w:rsidRPr="00B77C27">
        <w:rPr>
          <w:rFonts w:ascii="Arial" w:hAnsi="Arial" w:cs="Arial"/>
          <w:i/>
          <w:iCs/>
          <w:sz w:val="22"/>
          <w:szCs w:val="22"/>
        </w:rPr>
        <w:t xml:space="preserve">« Ce n'est pas interdit dans une </w:t>
      </w:r>
      <w:r w:rsidR="002E2E08" w:rsidRPr="00B77C27">
        <w:rPr>
          <w:rFonts w:ascii="Arial" w:hAnsi="Arial" w:cs="Arial"/>
          <w:i/>
          <w:iCs/>
          <w:sz w:val="22"/>
          <w:szCs w:val="22"/>
        </w:rPr>
        <w:t>SCOP</w:t>
      </w:r>
      <w:r w:rsidRPr="00B77C27">
        <w:rPr>
          <w:rFonts w:ascii="Arial" w:hAnsi="Arial" w:cs="Arial"/>
          <w:i/>
          <w:iCs/>
          <w:sz w:val="22"/>
          <w:szCs w:val="22"/>
        </w:rPr>
        <w:t>, mais ce n'est pas notre philosophie</w:t>
      </w:r>
      <w:r w:rsidR="00B77C27">
        <w:rPr>
          <w:rFonts w:ascii="Arial" w:hAnsi="Arial" w:cs="Arial"/>
          <w:sz w:val="22"/>
          <w:szCs w:val="22"/>
        </w:rPr>
        <w:t> </w:t>
      </w:r>
      <w:r w:rsidR="00B77C27" w:rsidRPr="00B77C27">
        <w:rPr>
          <w:rFonts w:ascii="Arial" w:hAnsi="Arial" w:cs="Arial"/>
          <w:i/>
          <w:iCs/>
          <w:sz w:val="22"/>
          <w:szCs w:val="22"/>
        </w:rPr>
        <w:t>»</w:t>
      </w:r>
      <w:r w:rsidRPr="00DC3930">
        <w:rPr>
          <w:rFonts w:ascii="Arial" w:hAnsi="Arial" w:cs="Arial"/>
          <w:sz w:val="22"/>
          <w:szCs w:val="22"/>
        </w:rPr>
        <w:t xml:space="preserve">, affirme Philippe </w:t>
      </w:r>
      <w:r w:rsidR="002E2E08" w:rsidRPr="00DC3930">
        <w:rPr>
          <w:rFonts w:ascii="Arial" w:hAnsi="Arial" w:cs="Arial"/>
          <w:sz w:val="22"/>
          <w:szCs w:val="22"/>
        </w:rPr>
        <w:t>GARNAVAULT</w:t>
      </w:r>
      <w:r w:rsidRPr="00DC3930">
        <w:rPr>
          <w:rFonts w:ascii="Arial" w:hAnsi="Arial" w:cs="Arial"/>
          <w:sz w:val="22"/>
          <w:szCs w:val="22"/>
        </w:rPr>
        <w:t xml:space="preserve">. </w:t>
      </w:r>
      <w:r w:rsidR="00B77C27">
        <w:rPr>
          <w:rFonts w:ascii="Arial" w:hAnsi="Arial" w:cs="Arial"/>
          <w:sz w:val="22"/>
          <w:szCs w:val="22"/>
        </w:rPr>
        <w:t>«</w:t>
      </w:r>
      <w:r w:rsidR="00B77C27" w:rsidRPr="00B77C27">
        <w:rPr>
          <w:rFonts w:ascii="Arial" w:hAnsi="Arial" w:cs="Arial"/>
          <w:i/>
          <w:iCs/>
          <w:sz w:val="22"/>
          <w:szCs w:val="22"/>
        </w:rPr>
        <w:t> </w:t>
      </w:r>
      <w:r w:rsidRPr="00B77C27">
        <w:rPr>
          <w:rFonts w:ascii="Arial" w:hAnsi="Arial" w:cs="Arial"/>
          <w:i/>
          <w:iCs/>
          <w:sz w:val="22"/>
          <w:szCs w:val="22"/>
        </w:rPr>
        <w:t>Qui faudrait-il récompenser entre le commercial qui a décroché une vente, l'ingénieur qui a développé le bon produit et l'opérateur qui l'a fabriqué ? Pour nous, l'entreprise,</w:t>
      </w:r>
      <w:r w:rsidR="002E2E08">
        <w:rPr>
          <w:rFonts w:ascii="Arial" w:hAnsi="Arial" w:cs="Arial"/>
          <w:i/>
          <w:iCs/>
          <w:sz w:val="22"/>
          <w:szCs w:val="22"/>
        </w:rPr>
        <w:t xml:space="preserve"> c'est une aventure collective. </w:t>
      </w:r>
      <w:r w:rsidRPr="00B77C27">
        <w:rPr>
          <w:rFonts w:ascii="Arial" w:hAnsi="Arial" w:cs="Arial"/>
          <w:i/>
          <w:iCs/>
          <w:sz w:val="22"/>
          <w:szCs w:val="22"/>
        </w:rPr>
        <w:t xml:space="preserve">» </w:t>
      </w:r>
    </w:p>
    <w:p w14:paraId="17DC09CC" w14:textId="003A76B2"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Ces options ne sont pas sans poser problème, en particulier pour attirer les cadres supérieurs et les jeunes</w:t>
      </w:r>
      <w:r w:rsidR="002E2E08">
        <w:rPr>
          <w:rFonts w:ascii="Arial" w:hAnsi="Arial" w:cs="Arial"/>
          <w:sz w:val="22"/>
          <w:szCs w:val="22"/>
        </w:rPr>
        <w:t xml:space="preserve"> issus des meilleures écoles. « </w:t>
      </w:r>
      <w:r w:rsidRPr="00DC3930">
        <w:rPr>
          <w:rFonts w:ascii="Arial" w:hAnsi="Arial" w:cs="Arial"/>
          <w:sz w:val="22"/>
          <w:szCs w:val="22"/>
        </w:rPr>
        <w:t xml:space="preserve">Il est difficile, tout compte fait, de tirer un bilan clair de cette politique, reconnaît Philippe </w:t>
      </w:r>
      <w:r w:rsidR="002E2E08" w:rsidRPr="00DC3930">
        <w:rPr>
          <w:rFonts w:ascii="Arial" w:hAnsi="Arial" w:cs="Arial"/>
          <w:sz w:val="22"/>
          <w:szCs w:val="22"/>
        </w:rPr>
        <w:t>GARNAVAULT</w:t>
      </w:r>
      <w:r w:rsidRPr="00DC3930">
        <w:rPr>
          <w:rFonts w:ascii="Arial" w:hAnsi="Arial" w:cs="Arial"/>
          <w:sz w:val="22"/>
          <w:szCs w:val="22"/>
        </w:rPr>
        <w:t xml:space="preserve">. L'entreprise y gagne en cohésion, mais les jeunes sont moins sensibles à notre philosophie et nous décrochons du marché, au niveau </w:t>
      </w:r>
      <w:r w:rsidR="002E2E08">
        <w:rPr>
          <w:rFonts w:ascii="Arial" w:hAnsi="Arial" w:cs="Arial"/>
          <w:sz w:val="22"/>
          <w:szCs w:val="22"/>
        </w:rPr>
        <w:t>salarial, sur certains profils. </w:t>
      </w:r>
      <w:r w:rsidRPr="00DC3930">
        <w:rPr>
          <w:rFonts w:ascii="Arial" w:hAnsi="Arial" w:cs="Arial"/>
          <w:sz w:val="22"/>
          <w:szCs w:val="22"/>
        </w:rPr>
        <w:t xml:space="preserve">» </w:t>
      </w:r>
    </w:p>
    <w:p w14:paraId="0B9ADE4D" w14:textId="3231C33F" w:rsidR="00F9172F" w:rsidRPr="007B4494" w:rsidRDefault="00F9172F" w:rsidP="00F9172F">
      <w:pPr>
        <w:pStyle w:val="NormalWeb"/>
        <w:ind w:left="388"/>
        <w:jc w:val="right"/>
        <w:rPr>
          <w:rFonts w:ascii="Arial" w:hAnsi="Arial" w:cs="Arial"/>
          <w:bCs/>
          <w:i/>
        </w:rPr>
      </w:pPr>
      <w:r w:rsidRPr="00F759F3">
        <w:rPr>
          <w:rFonts w:ascii="Arial" w:hAnsi="Arial" w:cs="Arial"/>
          <w:bCs/>
          <w:i/>
        </w:rPr>
        <w:t>Source </w:t>
      </w:r>
      <w:r w:rsidRPr="007B4494">
        <w:rPr>
          <w:rFonts w:ascii="Arial" w:hAnsi="Arial" w:cs="Arial"/>
          <w:bCs/>
          <w:i/>
        </w:rPr>
        <w:t xml:space="preserve">: </w:t>
      </w:r>
      <w:r w:rsidR="007B4494">
        <w:rPr>
          <w:rFonts w:ascii="Arial" w:hAnsi="Arial" w:cs="Arial"/>
          <w:bCs/>
          <w:i/>
        </w:rPr>
        <w:t>« </w:t>
      </w:r>
      <w:r w:rsidRPr="007B4494">
        <w:rPr>
          <w:rFonts w:ascii="Arial" w:hAnsi="Arial" w:cs="Arial"/>
          <w:bCs/>
          <w:i/>
        </w:rPr>
        <w:t>La Croix</w:t>
      </w:r>
      <w:r w:rsidR="007B4494">
        <w:rPr>
          <w:rFonts w:ascii="Arial" w:hAnsi="Arial" w:cs="Arial"/>
          <w:bCs/>
          <w:i/>
        </w:rPr>
        <w:t> »</w:t>
      </w:r>
      <w:r w:rsidRPr="007B4494">
        <w:rPr>
          <w:rFonts w:ascii="Arial" w:hAnsi="Arial" w:cs="Arial"/>
          <w:bCs/>
          <w:i/>
        </w:rPr>
        <w:t xml:space="preserve">, n° 39322, 8/07/2012 </w:t>
      </w:r>
    </w:p>
    <w:p w14:paraId="6DCD16EA" w14:textId="77777777" w:rsidR="00F9172F" w:rsidRDefault="00F9172F">
      <w:pPr>
        <w:rPr>
          <w:rFonts w:ascii="Arial" w:eastAsiaTheme="minorEastAsia" w:hAnsi="Arial" w:cs="Arial"/>
          <w:b/>
          <w:bCs/>
          <w:sz w:val="22"/>
          <w:szCs w:val="22"/>
          <w:u w:val="single"/>
        </w:rPr>
      </w:pPr>
      <w:r>
        <w:rPr>
          <w:rFonts w:ascii="Arial" w:hAnsi="Arial" w:cs="Arial"/>
          <w:b/>
          <w:bCs/>
          <w:sz w:val="22"/>
          <w:szCs w:val="22"/>
          <w:u w:val="single"/>
        </w:rPr>
        <w:br w:type="page"/>
      </w:r>
    </w:p>
    <w:p w14:paraId="180C0946" w14:textId="7B227F7E" w:rsidR="008D743F" w:rsidRPr="007B4494" w:rsidRDefault="008D743F" w:rsidP="008D743F">
      <w:pPr>
        <w:pStyle w:val="NormalWeb"/>
        <w:jc w:val="both"/>
        <w:rPr>
          <w:rFonts w:ascii="Arial" w:hAnsi="Arial" w:cs="Arial"/>
          <w:b/>
          <w:bCs/>
          <w:sz w:val="22"/>
          <w:szCs w:val="22"/>
        </w:rPr>
      </w:pPr>
      <w:r w:rsidRPr="007B4494">
        <w:rPr>
          <w:rFonts w:ascii="Arial" w:hAnsi="Arial" w:cs="Arial"/>
          <w:b/>
          <w:bCs/>
          <w:sz w:val="22"/>
          <w:szCs w:val="22"/>
        </w:rPr>
        <w:lastRenderedPageBreak/>
        <w:t>Document 9 – l’humain au cœur de l’entreprise</w:t>
      </w:r>
      <w:r w:rsidR="007B4494">
        <w:rPr>
          <w:rFonts w:ascii="Arial" w:hAnsi="Arial" w:cs="Arial"/>
          <w:b/>
          <w:bCs/>
          <w:sz w:val="22"/>
          <w:szCs w:val="22"/>
        </w:rPr>
        <w:t>.</w:t>
      </w:r>
    </w:p>
    <w:p w14:paraId="0F936B8C" w14:textId="24049F50"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Très attaché</w:t>
      </w:r>
      <w:r w:rsidR="00590228">
        <w:rPr>
          <w:rFonts w:ascii="Arial" w:hAnsi="Arial" w:cs="Arial"/>
          <w:sz w:val="22"/>
          <w:szCs w:val="22"/>
        </w:rPr>
        <w:t>s</w:t>
      </w:r>
      <w:r w:rsidRPr="00DC3930">
        <w:rPr>
          <w:rFonts w:ascii="Arial" w:hAnsi="Arial" w:cs="Arial"/>
          <w:sz w:val="22"/>
          <w:szCs w:val="22"/>
        </w:rPr>
        <w:t xml:space="preserve"> à leur entreprise, les salariés d’</w:t>
      </w:r>
      <w:r w:rsidR="0088596A">
        <w:rPr>
          <w:rFonts w:ascii="Arial" w:hAnsi="Arial" w:cs="Arial"/>
          <w:sz w:val="22"/>
          <w:szCs w:val="22"/>
        </w:rPr>
        <w:t>ACOME</w:t>
      </w:r>
      <w:r w:rsidRPr="00DC3930">
        <w:rPr>
          <w:rFonts w:ascii="Arial" w:hAnsi="Arial" w:cs="Arial"/>
          <w:sz w:val="22"/>
          <w:szCs w:val="22"/>
        </w:rPr>
        <w:t xml:space="preserve"> vivent des carrières riches en expériences différentes. En témoigne, le niveau élevé de mobilité fonctionnelle au sein du groupe. </w:t>
      </w:r>
      <w:r w:rsidR="00B77C27">
        <w:rPr>
          <w:rFonts w:ascii="Arial" w:hAnsi="Arial" w:cs="Arial"/>
          <w:sz w:val="22"/>
          <w:szCs w:val="22"/>
        </w:rPr>
        <w:t>À</w:t>
      </w:r>
      <w:r w:rsidRPr="00DC3930">
        <w:rPr>
          <w:rFonts w:ascii="Arial" w:hAnsi="Arial" w:cs="Arial"/>
          <w:sz w:val="22"/>
          <w:szCs w:val="22"/>
        </w:rPr>
        <w:t xml:space="preserve"> titre d’exemple, 91 changements de fonction et 137 promotions ont eu lieu en 2019 pour la France.</w:t>
      </w:r>
    </w:p>
    <w:p w14:paraId="5B07B800" w14:textId="2CC8FE2A"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Entreprise technologique évoluant dans des secteurs marqués par une forte attente d’innovation, </w:t>
      </w:r>
      <w:r w:rsidR="0088596A">
        <w:rPr>
          <w:rFonts w:ascii="Arial" w:hAnsi="Arial" w:cs="Arial"/>
          <w:sz w:val="22"/>
          <w:szCs w:val="22"/>
        </w:rPr>
        <w:t>ACOME</w:t>
      </w:r>
      <w:r w:rsidRPr="00DC3930">
        <w:rPr>
          <w:rFonts w:ascii="Arial" w:hAnsi="Arial" w:cs="Arial"/>
          <w:sz w:val="22"/>
          <w:szCs w:val="22"/>
        </w:rPr>
        <w:t xml:space="preserve"> a fait du renforcement des compétences et de l’acquisition d’expertises nouvelles une priorité. En 2019, plus de 44 000 heures de formation ont été réalisées dans l’ensemble du groupe.</w:t>
      </w:r>
    </w:p>
    <w:p w14:paraId="522ABFED" w14:textId="2771AA87" w:rsidR="008D743F" w:rsidRPr="00DC3930" w:rsidRDefault="008D743F" w:rsidP="008D743F">
      <w:pPr>
        <w:pStyle w:val="NormalWeb"/>
        <w:jc w:val="both"/>
        <w:rPr>
          <w:rFonts w:ascii="Arial" w:hAnsi="Arial" w:cs="Arial"/>
          <w:sz w:val="22"/>
          <w:szCs w:val="22"/>
        </w:rPr>
      </w:pPr>
      <w:r w:rsidRPr="00DC3930">
        <w:rPr>
          <w:rFonts w:ascii="Arial" w:hAnsi="Arial" w:cs="Arial"/>
          <w:sz w:val="22"/>
          <w:szCs w:val="22"/>
        </w:rPr>
        <w:t xml:space="preserve">Différents programmes sont mis en œuvre au travers d’écoles internes. Ils visent tant la professionnalisation du management que la qualification des ouvriers ou le renforcement de l’ingénierie et de la technicité. Ainsi les managers et leurs équipes sont formés dans l’école de la performance, qui délivre le diplôme </w:t>
      </w:r>
      <w:r w:rsidR="0088596A">
        <w:rPr>
          <w:rFonts w:ascii="Arial" w:hAnsi="Arial" w:cs="Arial"/>
          <w:sz w:val="22"/>
          <w:szCs w:val="22"/>
        </w:rPr>
        <w:t>ACOME</w:t>
      </w:r>
      <w:r w:rsidRPr="00DC3930">
        <w:rPr>
          <w:rFonts w:ascii="Arial" w:hAnsi="Arial" w:cs="Arial"/>
          <w:sz w:val="22"/>
          <w:szCs w:val="22"/>
        </w:rPr>
        <w:t xml:space="preserve"> « expert amélioration continue de niveau 1 ». La transmission et renouvellement des compétences sont assurés notamment via l’école de maintenance </w:t>
      </w:r>
      <w:r w:rsidR="002E2E08">
        <w:rPr>
          <w:rFonts w:ascii="Arial" w:hAnsi="Arial" w:cs="Arial"/>
          <w:sz w:val="22"/>
          <w:szCs w:val="22"/>
        </w:rPr>
        <w:t>-</w:t>
      </w:r>
      <w:r w:rsidRPr="00DC3930">
        <w:rPr>
          <w:rFonts w:ascii="Arial" w:hAnsi="Arial" w:cs="Arial"/>
          <w:sz w:val="22"/>
          <w:szCs w:val="22"/>
        </w:rPr>
        <w:t xml:space="preserve"> qui intègre des techniciens</w:t>
      </w:r>
      <w:r w:rsidR="00912D75">
        <w:rPr>
          <w:rFonts w:ascii="Arial" w:hAnsi="Arial" w:cs="Arial"/>
          <w:sz w:val="22"/>
          <w:szCs w:val="22"/>
        </w:rPr>
        <w:t xml:space="preserve"> </w:t>
      </w:r>
      <w:r w:rsidRPr="00DC3930">
        <w:rPr>
          <w:rFonts w:ascii="Arial" w:hAnsi="Arial" w:cs="Arial"/>
          <w:sz w:val="22"/>
          <w:szCs w:val="22"/>
        </w:rPr>
        <w:t xml:space="preserve">- et les contrats de professionnalisation pour les conducteurs en ligne de production préparant un certificat </w:t>
      </w:r>
      <w:r w:rsidR="00590228">
        <w:rPr>
          <w:rFonts w:ascii="Arial" w:hAnsi="Arial" w:cs="Arial"/>
          <w:sz w:val="22"/>
          <w:szCs w:val="22"/>
        </w:rPr>
        <w:t>de qualification paritaire de la métallurgie</w:t>
      </w:r>
      <w:r w:rsidRPr="00DC3930">
        <w:rPr>
          <w:rFonts w:ascii="Arial" w:hAnsi="Arial" w:cs="Arial"/>
          <w:sz w:val="22"/>
          <w:szCs w:val="22"/>
        </w:rPr>
        <w:t xml:space="preserve"> (CQPM).</w:t>
      </w:r>
    </w:p>
    <w:p w14:paraId="4D11BE77" w14:textId="08AC767D" w:rsidR="008D743F" w:rsidRPr="007B4494" w:rsidRDefault="008D743F" w:rsidP="00F9172F">
      <w:pPr>
        <w:pStyle w:val="NormalWeb"/>
        <w:jc w:val="right"/>
        <w:rPr>
          <w:rFonts w:ascii="Arial" w:hAnsi="Arial" w:cs="Arial"/>
          <w:bCs/>
          <w:i/>
        </w:rPr>
      </w:pPr>
      <w:r w:rsidRPr="007B4494">
        <w:rPr>
          <w:rFonts w:ascii="Arial" w:hAnsi="Arial" w:cs="Arial"/>
          <w:bCs/>
          <w:i/>
        </w:rPr>
        <w:t>Source : https://www.</w:t>
      </w:r>
      <w:r w:rsidR="0088596A" w:rsidRPr="007B4494">
        <w:rPr>
          <w:rFonts w:ascii="Arial" w:hAnsi="Arial" w:cs="Arial"/>
          <w:bCs/>
          <w:i/>
        </w:rPr>
        <w:t>ACOME</w:t>
      </w:r>
      <w:r w:rsidRPr="007B4494">
        <w:rPr>
          <w:rFonts w:ascii="Arial" w:hAnsi="Arial" w:cs="Arial"/>
          <w:bCs/>
          <w:i/>
        </w:rPr>
        <w:t>.com/fr</w:t>
      </w:r>
      <w:r w:rsidR="007B4494">
        <w:rPr>
          <w:rFonts w:ascii="Arial" w:hAnsi="Arial" w:cs="Arial"/>
          <w:bCs/>
          <w:i/>
        </w:rPr>
        <w:t>.</w:t>
      </w:r>
    </w:p>
    <w:p w14:paraId="7E02AF52" w14:textId="7F4A52BE" w:rsidR="00E625E9" w:rsidRPr="007B4494" w:rsidRDefault="008D743F" w:rsidP="00E625E9">
      <w:pPr>
        <w:pStyle w:val="NormalWeb"/>
        <w:jc w:val="both"/>
        <w:rPr>
          <w:rFonts w:ascii="Arial" w:hAnsi="Arial" w:cs="Arial"/>
          <w:b/>
          <w:bCs/>
          <w:sz w:val="22"/>
          <w:szCs w:val="22"/>
        </w:rPr>
      </w:pPr>
      <w:r w:rsidRPr="007B4494">
        <w:rPr>
          <w:rFonts w:ascii="Arial" w:hAnsi="Arial" w:cs="Arial"/>
          <w:b/>
          <w:bCs/>
          <w:sz w:val="22"/>
          <w:szCs w:val="22"/>
        </w:rPr>
        <w:t>Document 10</w:t>
      </w:r>
      <w:r w:rsidR="00E625E9" w:rsidRPr="007B4494">
        <w:rPr>
          <w:rFonts w:ascii="Arial" w:hAnsi="Arial" w:cs="Arial"/>
          <w:b/>
          <w:bCs/>
          <w:sz w:val="22"/>
          <w:szCs w:val="22"/>
        </w:rPr>
        <w:t xml:space="preserve"> </w:t>
      </w:r>
      <w:r w:rsidR="007B4494" w:rsidRPr="007B4494">
        <w:rPr>
          <w:rFonts w:ascii="Arial" w:hAnsi="Arial" w:cs="Arial"/>
          <w:b/>
          <w:bCs/>
          <w:sz w:val="22"/>
          <w:szCs w:val="22"/>
        </w:rPr>
        <w:t>–</w:t>
      </w:r>
      <w:r w:rsidR="003E15D9" w:rsidRPr="007B4494">
        <w:rPr>
          <w:rFonts w:ascii="Arial" w:hAnsi="Arial" w:cs="Arial"/>
          <w:b/>
          <w:bCs/>
          <w:sz w:val="22"/>
          <w:szCs w:val="22"/>
        </w:rPr>
        <w:t xml:space="preserve"> </w:t>
      </w:r>
      <w:r w:rsidR="00E625E9" w:rsidRPr="007B4494">
        <w:rPr>
          <w:rFonts w:ascii="Arial" w:hAnsi="Arial" w:cs="Arial"/>
          <w:b/>
          <w:bCs/>
          <w:sz w:val="22"/>
          <w:szCs w:val="22"/>
        </w:rPr>
        <w:t>La performance RSE d’</w:t>
      </w:r>
      <w:r w:rsidR="0088596A" w:rsidRPr="007B4494">
        <w:rPr>
          <w:rFonts w:ascii="Arial" w:hAnsi="Arial" w:cs="Arial"/>
          <w:b/>
          <w:bCs/>
          <w:sz w:val="22"/>
          <w:szCs w:val="22"/>
        </w:rPr>
        <w:t>ACOME</w:t>
      </w:r>
      <w:r w:rsidR="00E625E9" w:rsidRPr="007B4494">
        <w:rPr>
          <w:rFonts w:ascii="Arial" w:hAnsi="Arial" w:cs="Arial"/>
          <w:b/>
          <w:bCs/>
          <w:sz w:val="22"/>
          <w:szCs w:val="22"/>
        </w:rPr>
        <w:t xml:space="preserve"> évaluée par trois organismes.</w:t>
      </w:r>
    </w:p>
    <w:p w14:paraId="4C9562E5" w14:textId="2E273088" w:rsidR="00E625E9" w:rsidRPr="00E625E9" w:rsidRDefault="00E625E9" w:rsidP="00F9172F">
      <w:pPr>
        <w:pStyle w:val="NormalWeb"/>
        <w:spacing w:before="120" w:beforeAutospacing="0" w:after="120" w:afterAutospacing="0"/>
        <w:jc w:val="both"/>
        <w:rPr>
          <w:rFonts w:ascii="Arial" w:hAnsi="Arial" w:cs="Arial"/>
          <w:sz w:val="22"/>
          <w:szCs w:val="22"/>
        </w:rPr>
      </w:pPr>
      <w:r w:rsidRPr="00E625E9">
        <w:rPr>
          <w:rFonts w:ascii="Arial" w:hAnsi="Arial" w:cs="Arial"/>
          <w:sz w:val="22"/>
          <w:szCs w:val="22"/>
        </w:rPr>
        <w:t xml:space="preserve">Ernst &amp; Young, </w:t>
      </w:r>
      <w:proofErr w:type="spellStart"/>
      <w:r w:rsidRPr="00E625E9">
        <w:rPr>
          <w:rFonts w:ascii="Arial" w:hAnsi="Arial" w:cs="Arial"/>
          <w:sz w:val="22"/>
          <w:szCs w:val="22"/>
        </w:rPr>
        <w:t>EcoVadis</w:t>
      </w:r>
      <w:proofErr w:type="spellEnd"/>
      <w:r w:rsidRPr="00E625E9">
        <w:rPr>
          <w:rFonts w:ascii="Arial" w:hAnsi="Arial" w:cs="Arial"/>
          <w:sz w:val="22"/>
          <w:szCs w:val="22"/>
        </w:rPr>
        <w:t xml:space="preserve"> et ACESIA (AFNOR Certifications) ont évalué la responsabilité sociale d’entreprise (RSE) d’</w:t>
      </w:r>
      <w:r w:rsidR="0088596A">
        <w:rPr>
          <w:rFonts w:ascii="Arial" w:hAnsi="Arial" w:cs="Arial"/>
          <w:sz w:val="22"/>
          <w:szCs w:val="22"/>
        </w:rPr>
        <w:t>ACOME</w:t>
      </w:r>
      <w:r w:rsidRPr="00E625E9">
        <w:rPr>
          <w:rFonts w:ascii="Arial" w:hAnsi="Arial" w:cs="Arial"/>
          <w:sz w:val="22"/>
          <w:szCs w:val="22"/>
        </w:rPr>
        <w:t xml:space="preserve"> en 2020.</w:t>
      </w:r>
    </w:p>
    <w:p w14:paraId="24EC3737" w14:textId="6F71F2A7" w:rsidR="00E625E9" w:rsidRPr="00E625E9" w:rsidRDefault="00E625E9" w:rsidP="00F9172F">
      <w:pPr>
        <w:pStyle w:val="NormalWeb"/>
        <w:spacing w:before="120" w:beforeAutospacing="0" w:after="120" w:afterAutospacing="0"/>
        <w:jc w:val="both"/>
        <w:rPr>
          <w:rFonts w:ascii="Arial" w:hAnsi="Arial" w:cs="Arial"/>
          <w:sz w:val="22"/>
          <w:szCs w:val="22"/>
        </w:rPr>
      </w:pPr>
      <w:r w:rsidRPr="00E625E9">
        <w:rPr>
          <w:rFonts w:ascii="Arial" w:hAnsi="Arial" w:cs="Arial"/>
          <w:sz w:val="22"/>
          <w:szCs w:val="22"/>
        </w:rPr>
        <w:t>Pour mener à bien son ambition « Être un groupe industriel international, innovant, référent en câbles de communication, tubes et accessoires pour l’automobile, les télécoms et le bâtiment</w:t>
      </w:r>
      <w:r w:rsidR="002E2E08">
        <w:rPr>
          <w:rFonts w:ascii="Arial" w:hAnsi="Arial" w:cs="Arial"/>
          <w:sz w:val="22"/>
          <w:szCs w:val="22"/>
        </w:rPr>
        <w:t>.</w:t>
      </w:r>
      <w:r w:rsidRPr="00E625E9">
        <w:rPr>
          <w:rFonts w:ascii="Arial" w:hAnsi="Arial" w:cs="Arial"/>
          <w:sz w:val="22"/>
          <w:szCs w:val="22"/>
        </w:rPr>
        <w:t xml:space="preserve"> », la performance RSE d’</w:t>
      </w:r>
      <w:r w:rsidR="0088596A">
        <w:rPr>
          <w:rFonts w:ascii="Arial" w:hAnsi="Arial" w:cs="Arial"/>
          <w:sz w:val="22"/>
          <w:szCs w:val="22"/>
        </w:rPr>
        <w:t>ACOME</w:t>
      </w:r>
      <w:r w:rsidRPr="00E625E9">
        <w:rPr>
          <w:rFonts w:ascii="Arial" w:hAnsi="Arial" w:cs="Arial"/>
          <w:sz w:val="22"/>
          <w:szCs w:val="22"/>
        </w:rPr>
        <w:t xml:space="preserve"> s’articule autour de 4 axes prioritaires :</w:t>
      </w:r>
    </w:p>
    <w:p w14:paraId="7B3877A7" w14:textId="5B30C6AD" w:rsidR="00E625E9" w:rsidRPr="00E625E9" w:rsidRDefault="00E625E9" w:rsidP="00F9172F">
      <w:pPr>
        <w:pStyle w:val="NormalWeb"/>
        <w:numPr>
          <w:ilvl w:val="0"/>
          <w:numId w:val="15"/>
        </w:numPr>
        <w:spacing w:before="0" w:beforeAutospacing="0" w:after="0" w:afterAutospacing="0"/>
        <w:jc w:val="both"/>
        <w:rPr>
          <w:rFonts w:ascii="Arial" w:hAnsi="Arial" w:cs="Arial"/>
          <w:sz w:val="22"/>
          <w:szCs w:val="22"/>
        </w:rPr>
      </w:pPr>
      <w:r>
        <w:rPr>
          <w:rFonts w:ascii="Arial" w:hAnsi="Arial" w:cs="Arial"/>
          <w:sz w:val="22"/>
          <w:szCs w:val="22"/>
        </w:rPr>
        <w:t>u</w:t>
      </w:r>
      <w:r w:rsidRPr="00E625E9">
        <w:rPr>
          <w:rFonts w:ascii="Arial" w:hAnsi="Arial" w:cs="Arial"/>
          <w:sz w:val="22"/>
          <w:szCs w:val="22"/>
        </w:rPr>
        <w:t>n industriel fiable, performant et respectueux de l’environnement (soutenu par les directions de sites)</w:t>
      </w:r>
      <w:r>
        <w:rPr>
          <w:rFonts w:ascii="Arial" w:hAnsi="Arial" w:cs="Arial"/>
          <w:sz w:val="22"/>
          <w:szCs w:val="22"/>
        </w:rPr>
        <w:t> ;</w:t>
      </w:r>
    </w:p>
    <w:p w14:paraId="405333EF" w14:textId="080DFCF7" w:rsidR="00E625E9" w:rsidRPr="00E625E9" w:rsidRDefault="00E625E9" w:rsidP="00F9172F">
      <w:pPr>
        <w:pStyle w:val="NormalWeb"/>
        <w:numPr>
          <w:ilvl w:val="0"/>
          <w:numId w:val="15"/>
        </w:numPr>
        <w:spacing w:before="0" w:beforeAutospacing="0" w:after="0" w:afterAutospacing="0"/>
        <w:jc w:val="both"/>
        <w:rPr>
          <w:rFonts w:ascii="Arial" w:hAnsi="Arial" w:cs="Arial"/>
          <w:sz w:val="22"/>
          <w:szCs w:val="22"/>
        </w:rPr>
      </w:pPr>
      <w:r>
        <w:rPr>
          <w:rFonts w:ascii="Arial" w:hAnsi="Arial" w:cs="Arial"/>
          <w:sz w:val="22"/>
          <w:szCs w:val="22"/>
        </w:rPr>
        <w:t>u</w:t>
      </w:r>
      <w:r w:rsidRPr="00E625E9">
        <w:rPr>
          <w:rFonts w:ascii="Arial" w:hAnsi="Arial" w:cs="Arial"/>
          <w:sz w:val="22"/>
          <w:szCs w:val="22"/>
        </w:rPr>
        <w:t>ne offre responsable à l’écoute de nos clients et partenaires (soutenu par la direction recherche et innovation et les services techniques des branches)</w:t>
      </w:r>
      <w:r>
        <w:rPr>
          <w:rFonts w:ascii="Arial" w:hAnsi="Arial" w:cs="Arial"/>
          <w:sz w:val="22"/>
          <w:szCs w:val="22"/>
        </w:rPr>
        <w:t> ;</w:t>
      </w:r>
    </w:p>
    <w:p w14:paraId="659C202A" w14:textId="77777777" w:rsidR="00E625E9" w:rsidRDefault="00E625E9" w:rsidP="00F9172F">
      <w:pPr>
        <w:pStyle w:val="NormalWeb"/>
        <w:numPr>
          <w:ilvl w:val="0"/>
          <w:numId w:val="15"/>
        </w:numPr>
        <w:spacing w:before="0" w:beforeAutospacing="0" w:after="0" w:afterAutospacing="0"/>
        <w:jc w:val="both"/>
        <w:rPr>
          <w:rFonts w:ascii="Arial" w:hAnsi="Arial" w:cs="Arial"/>
          <w:sz w:val="22"/>
          <w:szCs w:val="22"/>
        </w:rPr>
      </w:pPr>
      <w:r>
        <w:rPr>
          <w:rFonts w:ascii="Arial" w:hAnsi="Arial" w:cs="Arial"/>
          <w:sz w:val="22"/>
          <w:szCs w:val="22"/>
        </w:rPr>
        <w:t>m</w:t>
      </w:r>
      <w:r w:rsidRPr="00E625E9">
        <w:rPr>
          <w:rFonts w:ascii="Arial" w:hAnsi="Arial" w:cs="Arial"/>
          <w:sz w:val="22"/>
          <w:szCs w:val="22"/>
        </w:rPr>
        <w:t xml:space="preserve">ettre l’humain au </w:t>
      </w:r>
      <w:r>
        <w:rPr>
          <w:rFonts w:ascii="Arial" w:hAnsi="Arial" w:cs="Arial"/>
          <w:sz w:val="22"/>
          <w:szCs w:val="22"/>
        </w:rPr>
        <w:t>cœur</w:t>
      </w:r>
      <w:r w:rsidRPr="00E625E9">
        <w:rPr>
          <w:rFonts w:ascii="Arial" w:hAnsi="Arial" w:cs="Arial"/>
          <w:sz w:val="22"/>
          <w:szCs w:val="22"/>
        </w:rPr>
        <w:t xml:space="preserve"> du système (soutenu par les ressources humaines et la direction qualité, performance et RSE)</w:t>
      </w:r>
      <w:r>
        <w:rPr>
          <w:rFonts w:ascii="Arial" w:hAnsi="Arial" w:cs="Arial"/>
          <w:sz w:val="22"/>
          <w:szCs w:val="22"/>
        </w:rPr>
        <w:t> ;</w:t>
      </w:r>
    </w:p>
    <w:p w14:paraId="300FD82C" w14:textId="10233C68" w:rsidR="00E625E9" w:rsidRPr="00E625E9" w:rsidRDefault="00E625E9" w:rsidP="00F9172F">
      <w:pPr>
        <w:pStyle w:val="NormalWeb"/>
        <w:numPr>
          <w:ilvl w:val="0"/>
          <w:numId w:val="15"/>
        </w:numPr>
        <w:spacing w:before="120" w:beforeAutospacing="0" w:after="120" w:afterAutospacing="0"/>
        <w:jc w:val="both"/>
        <w:rPr>
          <w:rFonts w:ascii="Arial" w:hAnsi="Arial" w:cs="Arial"/>
          <w:sz w:val="22"/>
          <w:szCs w:val="22"/>
        </w:rPr>
      </w:pPr>
      <w:r>
        <w:rPr>
          <w:rFonts w:ascii="Arial" w:hAnsi="Arial" w:cs="Arial"/>
          <w:sz w:val="22"/>
          <w:szCs w:val="22"/>
        </w:rPr>
        <w:t>l</w:t>
      </w:r>
      <w:r w:rsidRPr="00E625E9">
        <w:rPr>
          <w:rFonts w:ascii="Arial" w:hAnsi="Arial" w:cs="Arial"/>
          <w:sz w:val="22"/>
          <w:szCs w:val="22"/>
        </w:rPr>
        <w:t xml:space="preserve">e modèle </w:t>
      </w:r>
      <w:r w:rsidR="0088596A">
        <w:rPr>
          <w:rFonts w:ascii="Arial" w:hAnsi="Arial" w:cs="Arial"/>
          <w:sz w:val="22"/>
          <w:szCs w:val="22"/>
        </w:rPr>
        <w:t>ACOME</w:t>
      </w:r>
      <w:r w:rsidRPr="00E625E9">
        <w:rPr>
          <w:rFonts w:ascii="Arial" w:hAnsi="Arial" w:cs="Arial"/>
          <w:sz w:val="22"/>
          <w:szCs w:val="22"/>
        </w:rPr>
        <w:t xml:space="preserve"> : valeurs et éthique (soutenu par les ressources humaines).</w:t>
      </w:r>
    </w:p>
    <w:p w14:paraId="699DA453" w14:textId="7588BD14" w:rsidR="00E625E9" w:rsidRPr="00E625E9" w:rsidRDefault="00E625E9" w:rsidP="00F9172F">
      <w:pPr>
        <w:pStyle w:val="NormalWeb"/>
        <w:spacing w:before="120" w:beforeAutospacing="0" w:after="120" w:afterAutospacing="0"/>
        <w:jc w:val="both"/>
        <w:rPr>
          <w:rFonts w:ascii="Arial" w:hAnsi="Arial" w:cs="Arial"/>
          <w:sz w:val="22"/>
          <w:szCs w:val="22"/>
        </w:rPr>
      </w:pPr>
      <w:r w:rsidRPr="00E625E9">
        <w:rPr>
          <w:rFonts w:ascii="Arial" w:hAnsi="Arial" w:cs="Arial"/>
          <w:sz w:val="22"/>
          <w:szCs w:val="22"/>
        </w:rPr>
        <w:t xml:space="preserve">Le Groupe publie chaque année en amont de son </w:t>
      </w:r>
      <w:r w:rsidR="002E2E08">
        <w:rPr>
          <w:rFonts w:ascii="Arial" w:hAnsi="Arial" w:cs="Arial"/>
          <w:sz w:val="22"/>
          <w:szCs w:val="22"/>
        </w:rPr>
        <w:t>a</w:t>
      </w:r>
      <w:r w:rsidRPr="00E625E9">
        <w:rPr>
          <w:rFonts w:ascii="Arial" w:hAnsi="Arial" w:cs="Arial"/>
          <w:sz w:val="22"/>
          <w:szCs w:val="22"/>
        </w:rPr>
        <w:t xml:space="preserve">ssemblée </w:t>
      </w:r>
      <w:r w:rsidR="002E2E08">
        <w:rPr>
          <w:rFonts w:ascii="Arial" w:hAnsi="Arial" w:cs="Arial"/>
          <w:sz w:val="22"/>
          <w:szCs w:val="22"/>
        </w:rPr>
        <w:t>g</w:t>
      </w:r>
      <w:r w:rsidRPr="00E625E9">
        <w:rPr>
          <w:rFonts w:ascii="Arial" w:hAnsi="Arial" w:cs="Arial"/>
          <w:sz w:val="22"/>
          <w:szCs w:val="22"/>
        </w:rPr>
        <w:t xml:space="preserve">énérale, sa </w:t>
      </w:r>
      <w:r w:rsidR="002E2E08">
        <w:rPr>
          <w:rFonts w:ascii="Arial" w:hAnsi="Arial" w:cs="Arial"/>
          <w:sz w:val="22"/>
          <w:szCs w:val="22"/>
        </w:rPr>
        <w:t>d</w:t>
      </w:r>
      <w:r w:rsidRPr="00E625E9">
        <w:rPr>
          <w:rFonts w:ascii="Arial" w:hAnsi="Arial" w:cs="Arial"/>
          <w:sz w:val="22"/>
          <w:szCs w:val="22"/>
        </w:rPr>
        <w:t xml:space="preserve">éclaration de performance extra-financière rendant compte de la performance globale du </w:t>
      </w:r>
      <w:r w:rsidR="002E2E08">
        <w:rPr>
          <w:rFonts w:ascii="Arial" w:hAnsi="Arial" w:cs="Arial"/>
          <w:sz w:val="22"/>
          <w:szCs w:val="22"/>
        </w:rPr>
        <w:t>g</w:t>
      </w:r>
      <w:r w:rsidRPr="00E625E9">
        <w:rPr>
          <w:rFonts w:ascii="Arial" w:hAnsi="Arial" w:cs="Arial"/>
          <w:sz w:val="22"/>
          <w:szCs w:val="22"/>
        </w:rPr>
        <w:t>roupe en matière environnementale, sociale et sociétale.</w:t>
      </w:r>
    </w:p>
    <w:p w14:paraId="46D655F0" w14:textId="3605673E" w:rsidR="00E625E9" w:rsidRPr="00E625E9" w:rsidRDefault="00E625E9" w:rsidP="00F9172F">
      <w:pPr>
        <w:pStyle w:val="NormalWeb"/>
        <w:spacing w:before="120" w:beforeAutospacing="0" w:after="120" w:afterAutospacing="0"/>
        <w:jc w:val="both"/>
        <w:rPr>
          <w:rFonts w:ascii="Arial" w:hAnsi="Arial" w:cs="Arial"/>
          <w:i/>
          <w:iCs/>
          <w:sz w:val="22"/>
          <w:szCs w:val="22"/>
        </w:rPr>
      </w:pPr>
      <w:r w:rsidRPr="00E625E9">
        <w:rPr>
          <w:rFonts w:ascii="Arial" w:hAnsi="Arial" w:cs="Arial"/>
          <w:sz w:val="22"/>
          <w:szCs w:val="22"/>
        </w:rPr>
        <w:t xml:space="preserve">En 2020, Ernst &amp; Young a procédé à l’audit de la pertinence de ces indicateurs et actions RSE et a émis les conclusions suivantes : </w:t>
      </w:r>
      <w:r w:rsidRPr="00E625E9">
        <w:rPr>
          <w:rFonts w:ascii="Arial" w:hAnsi="Arial" w:cs="Arial"/>
          <w:i/>
          <w:iCs/>
          <w:sz w:val="22"/>
          <w:szCs w:val="22"/>
        </w:rPr>
        <w:t>« la déclaration consolidée de performance extra-financière est conforme aux dispositions réglementaires applicables et que les Informations, prises dans leur ensemble, sont présentées, de manière sincère, conformément au Référentiel ».</w:t>
      </w:r>
    </w:p>
    <w:p w14:paraId="10B839E4" w14:textId="09197F35" w:rsidR="00E625E9" w:rsidRPr="00E625E9" w:rsidRDefault="00E625E9" w:rsidP="00F9172F">
      <w:pPr>
        <w:pStyle w:val="NormalWeb"/>
        <w:spacing w:before="120" w:beforeAutospacing="0" w:after="120" w:afterAutospacing="0"/>
        <w:jc w:val="both"/>
        <w:rPr>
          <w:rFonts w:ascii="Arial" w:hAnsi="Arial" w:cs="Arial"/>
          <w:sz w:val="22"/>
          <w:szCs w:val="22"/>
        </w:rPr>
      </w:pPr>
      <w:r w:rsidRPr="00E625E9">
        <w:rPr>
          <w:rFonts w:ascii="Arial" w:hAnsi="Arial" w:cs="Arial"/>
          <w:sz w:val="22"/>
          <w:szCs w:val="22"/>
        </w:rPr>
        <w:t xml:space="preserve">Depuis 2012, </w:t>
      </w:r>
      <w:r w:rsidR="0088596A">
        <w:rPr>
          <w:rFonts w:ascii="Arial" w:hAnsi="Arial" w:cs="Arial"/>
          <w:sz w:val="22"/>
          <w:szCs w:val="22"/>
        </w:rPr>
        <w:t>ACOME</w:t>
      </w:r>
      <w:r w:rsidRPr="00E625E9">
        <w:rPr>
          <w:rFonts w:ascii="Arial" w:hAnsi="Arial" w:cs="Arial"/>
          <w:sz w:val="22"/>
          <w:szCs w:val="22"/>
        </w:rPr>
        <w:t xml:space="preserve"> confie à </w:t>
      </w:r>
      <w:proofErr w:type="spellStart"/>
      <w:r w:rsidRPr="00E625E9">
        <w:rPr>
          <w:rFonts w:ascii="Arial" w:hAnsi="Arial" w:cs="Arial"/>
          <w:sz w:val="22"/>
          <w:szCs w:val="22"/>
        </w:rPr>
        <w:t>EcoVadis</w:t>
      </w:r>
      <w:proofErr w:type="spellEnd"/>
      <w:r w:rsidRPr="00E625E9">
        <w:rPr>
          <w:rFonts w:ascii="Arial" w:hAnsi="Arial" w:cs="Arial"/>
          <w:sz w:val="22"/>
          <w:szCs w:val="22"/>
        </w:rPr>
        <w:t xml:space="preserve">, agence indépendante de notation, l’évaluation complète de ses pratiques en matière de RSE. En 2020, </w:t>
      </w:r>
      <w:r w:rsidR="0088596A">
        <w:rPr>
          <w:rFonts w:ascii="Arial" w:hAnsi="Arial" w:cs="Arial"/>
          <w:sz w:val="22"/>
          <w:szCs w:val="22"/>
        </w:rPr>
        <w:t>ACOME</w:t>
      </w:r>
      <w:r w:rsidRPr="00E625E9">
        <w:rPr>
          <w:rFonts w:ascii="Arial" w:hAnsi="Arial" w:cs="Arial"/>
          <w:sz w:val="22"/>
          <w:szCs w:val="22"/>
        </w:rPr>
        <w:t xml:space="preserve"> a été classée « Argent » sur quatre thèmes</w:t>
      </w:r>
      <w:r>
        <w:rPr>
          <w:rFonts w:ascii="Arial" w:hAnsi="Arial" w:cs="Arial"/>
          <w:sz w:val="22"/>
          <w:szCs w:val="22"/>
        </w:rPr>
        <w:t xml:space="preserve"> : </w:t>
      </w:r>
      <w:r w:rsidRPr="00E625E9">
        <w:rPr>
          <w:rFonts w:ascii="Arial" w:hAnsi="Arial" w:cs="Arial"/>
          <w:sz w:val="22"/>
          <w:szCs w:val="22"/>
        </w:rPr>
        <w:t>environnement, social &amp; droits de l’Homme, éthique et achats responsables</w:t>
      </w:r>
      <w:r>
        <w:rPr>
          <w:rFonts w:ascii="Arial" w:hAnsi="Arial" w:cs="Arial"/>
          <w:sz w:val="22"/>
          <w:szCs w:val="22"/>
        </w:rPr>
        <w:t xml:space="preserve">. </w:t>
      </w:r>
      <w:r w:rsidRPr="00E625E9">
        <w:rPr>
          <w:rFonts w:ascii="Arial" w:hAnsi="Arial" w:cs="Arial"/>
          <w:sz w:val="22"/>
          <w:szCs w:val="22"/>
        </w:rPr>
        <w:t xml:space="preserve">Sur l'ensemble de ce périmètre, </w:t>
      </w:r>
      <w:r w:rsidR="0088596A">
        <w:rPr>
          <w:rFonts w:ascii="Arial" w:hAnsi="Arial" w:cs="Arial"/>
          <w:sz w:val="22"/>
          <w:szCs w:val="22"/>
        </w:rPr>
        <w:t>ACOME</w:t>
      </w:r>
      <w:r w:rsidRPr="00E625E9">
        <w:rPr>
          <w:rFonts w:ascii="Arial" w:hAnsi="Arial" w:cs="Arial"/>
          <w:sz w:val="22"/>
          <w:szCs w:val="22"/>
        </w:rPr>
        <w:t xml:space="preserve"> a obtenu en 2020 le score de 64/100, se classant dans le top 4</w:t>
      </w:r>
      <w:r w:rsidR="007B4494">
        <w:rPr>
          <w:rFonts w:ascii="Arial" w:hAnsi="Arial" w:cs="Arial"/>
          <w:sz w:val="22"/>
          <w:szCs w:val="22"/>
        </w:rPr>
        <w:t xml:space="preserve"> </w:t>
      </w:r>
      <w:r w:rsidRPr="00E625E9">
        <w:rPr>
          <w:rFonts w:ascii="Arial" w:hAnsi="Arial" w:cs="Arial"/>
          <w:sz w:val="22"/>
          <w:szCs w:val="22"/>
        </w:rPr>
        <w:t>% des entreprises du secteur « fabrication de câbles et dispositifs de câblage ».</w:t>
      </w:r>
    </w:p>
    <w:p w14:paraId="13AA1D97" w14:textId="3E353026" w:rsidR="00E625E9" w:rsidRPr="00E625E9" w:rsidRDefault="00E625E9" w:rsidP="00F9172F">
      <w:pPr>
        <w:pStyle w:val="NormalWeb"/>
        <w:spacing w:before="120" w:beforeAutospacing="0" w:after="120" w:afterAutospacing="0"/>
        <w:jc w:val="both"/>
        <w:rPr>
          <w:rFonts w:ascii="Arial" w:hAnsi="Arial" w:cs="Arial"/>
          <w:sz w:val="22"/>
          <w:szCs w:val="22"/>
        </w:rPr>
      </w:pPr>
      <w:r w:rsidRPr="00E625E9">
        <w:rPr>
          <w:rFonts w:ascii="Arial" w:hAnsi="Arial" w:cs="Arial"/>
          <w:sz w:val="22"/>
          <w:szCs w:val="22"/>
        </w:rPr>
        <w:t>Pour la première fois cette année, la performance RSE d’</w:t>
      </w:r>
      <w:r w:rsidR="0088596A">
        <w:rPr>
          <w:rFonts w:ascii="Arial" w:hAnsi="Arial" w:cs="Arial"/>
          <w:sz w:val="22"/>
          <w:szCs w:val="22"/>
        </w:rPr>
        <w:t>ACOME</w:t>
      </w:r>
      <w:r w:rsidRPr="00E625E9">
        <w:rPr>
          <w:rFonts w:ascii="Arial" w:hAnsi="Arial" w:cs="Arial"/>
          <w:sz w:val="22"/>
          <w:szCs w:val="22"/>
        </w:rPr>
        <w:t xml:space="preserve"> a également été évaluée par l’AFNOR sur la base du référentiel ACESIA. </w:t>
      </w:r>
      <w:r w:rsidR="0088596A">
        <w:rPr>
          <w:rFonts w:ascii="Arial" w:hAnsi="Arial" w:cs="Arial"/>
          <w:sz w:val="22"/>
          <w:szCs w:val="22"/>
        </w:rPr>
        <w:t>ACOME</w:t>
      </w:r>
      <w:r w:rsidRPr="00E625E9">
        <w:rPr>
          <w:rFonts w:ascii="Arial" w:hAnsi="Arial" w:cs="Arial"/>
          <w:sz w:val="22"/>
          <w:szCs w:val="22"/>
        </w:rPr>
        <w:t xml:space="preserve"> a obtenu la note de 97/100, une note largement supérieure à celle des entreprises évaluées par ACESIA, dont la moyenne se situe à 37/100.</w:t>
      </w:r>
    </w:p>
    <w:p w14:paraId="1E667999" w14:textId="77777777" w:rsidR="007B4494" w:rsidRDefault="007B4494" w:rsidP="00F9172F">
      <w:pPr>
        <w:pStyle w:val="NormalWeb"/>
        <w:spacing w:before="120" w:beforeAutospacing="0" w:after="120" w:afterAutospacing="0"/>
        <w:jc w:val="right"/>
        <w:rPr>
          <w:rFonts w:ascii="Arial" w:hAnsi="Arial" w:cs="Arial"/>
          <w:b/>
          <w:bCs/>
          <w:sz w:val="18"/>
          <w:szCs w:val="18"/>
          <w:u w:val="single"/>
        </w:rPr>
      </w:pPr>
      <w:bookmarkStart w:id="1" w:name="_GoBack"/>
      <w:bookmarkEnd w:id="1"/>
    </w:p>
    <w:p w14:paraId="65720B86" w14:textId="70E09819" w:rsidR="008D743F" w:rsidRPr="007B4494" w:rsidRDefault="008D743F" w:rsidP="00F9172F">
      <w:pPr>
        <w:pStyle w:val="NormalWeb"/>
        <w:spacing w:before="120" w:beforeAutospacing="0" w:after="120" w:afterAutospacing="0"/>
        <w:jc w:val="right"/>
        <w:rPr>
          <w:rFonts w:ascii="Arial" w:hAnsi="Arial" w:cs="Arial"/>
          <w:bCs/>
          <w:i/>
        </w:rPr>
      </w:pPr>
      <w:r w:rsidRPr="007B4494">
        <w:rPr>
          <w:rFonts w:ascii="Arial" w:hAnsi="Arial" w:cs="Arial"/>
          <w:bCs/>
          <w:i/>
        </w:rPr>
        <w:t>Source : https://www.</w:t>
      </w:r>
      <w:r w:rsidR="0088596A" w:rsidRPr="007B4494">
        <w:rPr>
          <w:rFonts w:ascii="Arial" w:hAnsi="Arial" w:cs="Arial"/>
          <w:bCs/>
          <w:i/>
        </w:rPr>
        <w:t>ACOME</w:t>
      </w:r>
      <w:r w:rsidRPr="007B4494">
        <w:rPr>
          <w:rFonts w:ascii="Arial" w:hAnsi="Arial" w:cs="Arial"/>
          <w:bCs/>
          <w:i/>
        </w:rPr>
        <w:t>.com/fr</w:t>
      </w:r>
      <w:r w:rsidR="007B4494" w:rsidRPr="007B4494">
        <w:rPr>
          <w:rFonts w:ascii="Arial" w:hAnsi="Arial" w:cs="Arial"/>
          <w:bCs/>
          <w:i/>
        </w:rPr>
        <w:t>.</w:t>
      </w:r>
    </w:p>
    <w:sectPr w:rsidR="008D743F" w:rsidRPr="007B4494" w:rsidSect="0005515A">
      <w:headerReference w:type="even" r:id="rId16"/>
      <w:footerReference w:type="default" r:id="rId17"/>
      <w:pgSz w:w="11900" w:h="16840"/>
      <w:pgMar w:top="851" w:right="1134" w:bottom="1134" w:left="1134" w:header="425" w:footer="595" w:gutter="0"/>
      <w:cols w:space="708"/>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72DE57" w14:textId="77777777" w:rsidR="009E4057" w:rsidRDefault="009E4057" w:rsidP="00043D74">
      <w:r>
        <w:separator/>
      </w:r>
    </w:p>
  </w:endnote>
  <w:endnote w:type="continuationSeparator" w:id="0">
    <w:p w14:paraId="33D82869" w14:textId="77777777" w:rsidR="009E4057" w:rsidRDefault="009E4057" w:rsidP="00043D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BlairMdITC TT-Medium">
    <w:charset w:val="00"/>
    <w:family w:val="auto"/>
    <w:pitch w:val="variable"/>
    <w:sig w:usb0="00000003" w:usb1="00000000" w:usb2="00000000" w:usb3="00000000" w:csb0="00000001" w:csb1="00000000"/>
  </w:font>
  <w:font w:name="Ayuthaya">
    <w:altName w:val="Ayuthaya"/>
    <w:charset w:val="00"/>
    <w:family w:val="auto"/>
    <w:pitch w:val="variable"/>
    <w:sig w:usb0="A10002FF" w:usb1="5000204A" w:usb2="00000020" w:usb3="00000000" w:csb0="00010197" w:csb1="00000000"/>
  </w:font>
  <w:font w:name="APPLE CHANCERY">
    <w:altName w:val="APPLE CHANCERY"/>
    <w:charset w:val="B1"/>
    <w:family w:val="script"/>
    <w:pitch w:val="variable"/>
    <w:sig w:usb0="80000867" w:usb1="00000003" w:usb2="00000000" w:usb3="00000000" w:csb0="000001F3" w:csb1="00000000"/>
  </w:font>
  <w:font w:name="Avenir 65 Medium">
    <w:altName w:val="Tahoma"/>
    <w:panose1 w:val="00000000000000000000"/>
    <w:charset w:val="00"/>
    <w:family w:val="swiss"/>
    <w:notTrueType/>
    <w:pitch w:val="variable"/>
    <w:sig w:usb0="00000003" w:usb1="00000000" w:usb2="00000000" w:usb3="00000000" w:csb0="00000001" w:csb1="00000000"/>
  </w:font>
  <w:font w:name="Avenir 35 Light">
    <w:altName w:val="Tahoma"/>
    <w:panose1 w:val="00000000000000000000"/>
    <w:charset w:val="00"/>
    <w:family w:val="swiss"/>
    <w:notTrueType/>
    <w:pitch w:val="variable"/>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7A63CD" w14:textId="7B338E7F" w:rsidR="00A52105" w:rsidRPr="006367D9" w:rsidRDefault="0005515A" w:rsidP="00AF3708">
    <w:pPr>
      <w:pStyle w:val="Pieddepage"/>
      <w:tabs>
        <w:tab w:val="clear" w:pos="9072"/>
        <w:tab w:val="left" w:pos="4536"/>
        <w:tab w:val="left" w:pos="8222"/>
      </w:tabs>
      <w:ind w:right="-7"/>
      <w:rPr>
        <w:rFonts w:ascii="Arial" w:hAnsi="Arial" w:cs="Arial"/>
        <w:szCs w:val="20"/>
      </w:rPr>
    </w:pPr>
    <w:r w:rsidRPr="0005515A">
      <w:rPr>
        <w:rFonts w:ascii="Arial" w:hAnsi="Arial" w:cs="Arial"/>
        <w:b/>
        <w:szCs w:val="20"/>
      </w:rPr>
      <w:t>DCG 2021</w:t>
    </w:r>
    <w:r w:rsidR="00B36F8A">
      <w:rPr>
        <w:rFonts w:ascii="Arial" w:hAnsi="Arial" w:cs="Arial"/>
        <w:szCs w:val="20"/>
      </w:rPr>
      <w:tab/>
    </w:r>
    <w:r w:rsidR="00EF5161">
      <w:rPr>
        <w:rFonts w:ascii="Arial" w:hAnsi="Arial" w:cs="Arial"/>
        <w:szCs w:val="20"/>
      </w:rPr>
      <w:t xml:space="preserve">Management </w:t>
    </w:r>
    <w:r w:rsidR="00757040">
      <w:rPr>
        <w:rFonts w:ascii="Arial" w:hAnsi="Arial" w:cs="Arial"/>
        <w:szCs w:val="20"/>
      </w:rPr>
      <w:t xml:space="preserve"> </w:t>
    </w:r>
    <w:r w:rsidR="00757040">
      <w:rPr>
        <w:rFonts w:ascii="Arial" w:hAnsi="Arial" w:cs="Arial"/>
        <w:szCs w:val="20"/>
      </w:rPr>
      <w:tab/>
    </w:r>
    <w:r w:rsidR="00EF5161" w:rsidRPr="006367D9">
      <w:rPr>
        <w:rFonts w:ascii="Arial" w:hAnsi="Arial" w:cs="Arial"/>
        <w:szCs w:val="20"/>
      </w:rPr>
      <w:t xml:space="preserve">Page </w:t>
    </w:r>
    <w:r w:rsidR="00EF5161" w:rsidRPr="006367D9">
      <w:rPr>
        <w:rFonts w:ascii="Arial" w:hAnsi="Arial" w:cs="Arial"/>
        <w:bCs/>
        <w:szCs w:val="20"/>
      </w:rPr>
      <w:fldChar w:fldCharType="begin"/>
    </w:r>
    <w:r w:rsidR="00EF5161" w:rsidRPr="006367D9">
      <w:rPr>
        <w:rFonts w:ascii="Arial" w:hAnsi="Arial" w:cs="Arial"/>
        <w:bCs/>
        <w:szCs w:val="20"/>
      </w:rPr>
      <w:instrText>PAGE  \* Arabic  \* MERGEFORMAT</w:instrText>
    </w:r>
    <w:r w:rsidR="00EF5161" w:rsidRPr="006367D9">
      <w:rPr>
        <w:rFonts w:ascii="Arial" w:hAnsi="Arial" w:cs="Arial"/>
        <w:bCs/>
        <w:szCs w:val="20"/>
      </w:rPr>
      <w:fldChar w:fldCharType="separate"/>
    </w:r>
    <w:r>
      <w:rPr>
        <w:rFonts w:ascii="Arial" w:hAnsi="Arial" w:cs="Arial"/>
        <w:bCs/>
        <w:noProof/>
        <w:szCs w:val="20"/>
      </w:rPr>
      <w:t>2</w:t>
    </w:r>
    <w:r w:rsidR="00EF5161" w:rsidRPr="006367D9">
      <w:rPr>
        <w:rFonts w:ascii="Arial" w:hAnsi="Arial" w:cs="Arial"/>
        <w:bCs/>
        <w:szCs w:val="20"/>
      </w:rPr>
      <w:fldChar w:fldCharType="end"/>
    </w:r>
    <w:r w:rsidR="006367D9" w:rsidRPr="006367D9">
      <w:rPr>
        <w:rFonts w:ascii="Arial" w:hAnsi="Arial" w:cs="Arial"/>
        <w:bCs/>
        <w:szCs w:val="20"/>
      </w:rPr>
      <w:t xml:space="preserve"> </w:t>
    </w:r>
    <w:r w:rsidR="00EF5161" w:rsidRPr="006367D9">
      <w:rPr>
        <w:rFonts w:ascii="Arial" w:hAnsi="Arial" w:cs="Arial"/>
        <w:szCs w:val="20"/>
      </w:rPr>
      <w:t>/</w:t>
    </w:r>
    <w:r w:rsidR="006367D9" w:rsidRPr="006367D9">
      <w:rPr>
        <w:rFonts w:ascii="Arial" w:hAnsi="Arial" w:cs="Arial"/>
        <w:szCs w:val="20"/>
      </w:rPr>
      <w:t xml:space="preserve"> </w:t>
    </w:r>
    <w:r w:rsidR="00EF5161" w:rsidRPr="006367D9">
      <w:rPr>
        <w:rFonts w:ascii="Arial" w:hAnsi="Arial" w:cs="Arial"/>
        <w:bCs/>
        <w:szCs w:val="20"/>
      </w:rPr>
      <w:fldChar w:fldCharType="begin"/>
    </w:r>
    <w:r w:rsidR="00EF5161" w:rsidRPr="006367D9">
      <w:rPr>
        <w:rFonts w:ascii="Arial" w:hAnsi="Arial" w:cs="Arial"/>
        <w:bCs/>
        <w:szCs w:val="20"/>
      </w:rPr>
      <w:instrText>NUMPAGES  \* Arabic  \* MERGEFORMAT</w:instrText>
    </w:r>
    <w:r w:rsidR="00EF5161" w:rsidRPr="006367D9">
      <w:rPr>
        <w:rFonts w:ascii="Arial" w:hAnsi="Arial" w:cs="Arial"/>
        <w:bCs/>
        <w:szCs w:val="20"/>
      </w:rPr>
      <w:fldChar w:fldCharType="separate"/>
    </w:r>
    <w:r>
      <w:rPr>
        <w:rFonts w:ascii="Arial" w:hAnsi="Arial" w:cs="Arial"/>
        <w:bCs/>
        <w:noProof/>
        <w:szCs w:val="20"/>
      </w:rPr>
      <w:t>12</w:t>
    </w:r>
    <w:r w:rsidR="00EF5161" w:rsidRPr="006367D9">
      <w:rPr>
        <w:rFonts w:ascii="Arial" w:hAnsi="Arial" w:cs="Arial"/>
        <w:bCs/>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D34821" w14:textId="77777777" w:rsidR="009E4057" w:rsidRDefault="009E4057" w:rsidP="00043D74">
      <w:r>
        <w:separator/>
      </w:r>
    </w:p>
  </w:footnote>
  <w:footnote w:type="continuationSeparator" w:id="0">
    <w:p w14:paraId="1720D7B0" w14:textId="77777777" w:rsidR="009E4057" w:rsidRDefault="009E4057" w:rsidP="00043D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2FC25E" w14:textId="77777777" w:rsidR="00A52105" w:rsidRDefault="00191A47" w:rsidP="00EF5161">
    <w:pPr>
      <w:pStyle w:val="En-tte"/>
      <w:rPr>
        <w:rStyle w:val="Numrodepage"/>
      </w:rPr>
    </w:pPr>
    <w:r>
      <w:rPr>
        <w:rStyle w:val="Numrodepage"/>
      </w:rPr>
      <w:fldChar w:fldCharType="begin"/>
    </w:r>
    <w:r w:rsidR="00A52105">
      <w:rPr>
        <w:rStyle w:val="Numrodepage"/>
      </w:rPr>
      <w:instrText xml:space="preserve">PAGE  </w:instrText>
    </w:r>
    <w:r>
      <w:rPr>
        <w:rStyle w:val="Numrodepage"/>
      </w:rPr>
      <w:fldChar w:fldCharType="end"/>
    </w:r>
  </w:p>
  <w:p w14:paraId="4E403457" w14:textId="77777777" w:rsidR="00A52105" w:rsidRDefault="00A52105" w:rsidP="00EF5161">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817D2"/>
    <w:multiLevelType w:val="hybridMultilevel"/>
    <w:tmpl w:val="1354E1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7D11F4E"/>
    <w:multiLevelType w:val="hybridMultilevel"/>
    <w:tmpl w:val="66426D5A"/>
    <w:lvl w:ilvl="0" w:tplc="B87C2124">
      <w:start w:val="1"/>
      <w:numFmt w:val="bullet"/>
      <w:pStyle w:val="Paragraphedeliste"/>
      <w:lvlText w:val=""/>
      <w:lvlJc w:val="left"/>
      <w:pPr>
        <w:ind w:left="360" w:hanging="360"/>
      </w:pPr>
      <w:rPr>
        <w:rFonts w:ascii="Wingdings" w:hAnsi="Wingdings" w:hint="default"/>
      </w:rPr>
    </w:lvl>
    <w:lvl w:ilvl="1" w:tplc="040C0003">
      <w:start w:val="1"/>
      <w:numFmt w:val="bullet"/>
      <w:lvlText w:val="o"/>
      <w:lvlJc w:val="left"/>
      <w:pPr>
        <w:ind w:left="0" w:hanging="360"/>
      </w:pPr>
      <w:rPr>
        <w:rFonts w:ascii="Courier New" w:hAnsi="Courier New" w:hint="default"/>
      </w:rPr>
    </w:lvl>
    <w:lvl w:ilvl="2" w:tplc="040C0005">
      <w:start w:val="1"/>
      <w:numFmt w:val="bullet"/>
      <w:lvlText w:val=""/>
      <w:lvlJc w:val="left"/>
      <w:pPr>
        <w:ind w:left="720" w:hanging="360"/>
      </w:pPr>
      <w:rPr>
        <w:rFonts w:ascii="Wingdings" w:hAnsi="Wingdings" w:hint="default"/>
      </w:rPr>
    </w:lvl>
    <w:lvl w:ilvl="3" w:tplc="040C0001" w:tentative="1">
      <w:start w:val="1"/>
      <w:numFmt w:val="bullet"/>
      <w:lvlText w:val=""/>
      <w:lvlJc w:val="left"/>
      <w:pPr>
        <w:ind w:left="1440" w:hanging="360"/>
      </w:pPr>
      <w:rPr>
        <w:rFonts w:ascii="Symbol" w:hAnsi="Symbol" w:hint="default"/>
      </w:rPr>
    </w:lvl>
    <w:lvl w:ilvl="4" w:tplc="040C0003" w:tentative="1">
      <w:start w:val="1"/>
      <w:numFmt w:val="bullet"/>
      <w:lvlText w:val="o"/>
      <w:lvlJc w:val="left"/>
      <w:pPr>
        <w:ind w:left="2160" w:hanging="360"/>
      </w:pPr>
      <w:rPr>
        <w:rFonts w:ascii="Courier New" w:hAnsi="Courier New" w:hint="default"/>
      </w:rPr>
    </w:lvl>
    <w:lvl w:ilvl="5" w:tplc="040C0005" w:tentative="1">
      <w:start w:val="1"/>
      <w:numFmt w:val="bullet"/>
      <w:lvlText w:val=""/>
      <w:lvlJc w:val="left"/>
      <w:pPr>
        <w:ind w:left="2880" w:hanging="360"/>
      </w:pPr>
      <w:rPr>
        <w:rFonts w:ascii="Wingdings" w:hAnsi="Wingdings" w:hint="default"/>
      </w:rPr>
    </w:lvl>
    <w:lvl w:ilvl="6" w:tplc="040C0001" w:tentative="1">
      <w:start w:val="1"/>
      <w:numFmt w:val="bullet"/>
      <w:lvlText w:val=""/>
      <w:lvlJc w:val="left"/>
      <w:pPr>
        <w:ind w:left="3600" w:hanging="360"/>
      </w:pPr>
      <w:rPr>
        <w:rFonts w:ascii="Symbol" w:hAnsi="Symbol" w:hint="default"/>
      </w:rPr>
    </w:lvl>
    <w:lvl w:ilvl="7" w:tplc="040C0003" w:tentative="1">
      <w:start w:val="1"/>
      <w:numFmt w:val="bullet"/>
      <w:lvlText w:val="o"/>
      <w:lvlJc w:val="left"/>
      <w:pPr>
        <w:ind w:left="4320" w:hanging="360"/>
      </w:pPr>
      <w:rPr>
        <w:rFonts w:ascii="Courier New" w:hAnsi="Courier New" w:hint="default"/>
      </w:rPr>
    </w:lvl>
    <w:lvl w:ilvl="8" w:tplc="040C0005" w:tentative="1">
      <w:start w:val="1"/>
      <w:numFmt w:val="bullet"/>
      <w:lvlText w:val=""/>
      <w:lvlJc w:val="left"/>
      <w:pPr>
        <w:ind w:left="5040" w:hanging="360"/>
      </w:pPr>
      <w:rPr>
        <w:rFonts w:ascii="Wingdings" w:hAnsi="Wingdings" w:hint="default"/>
      </w:rPr>
    </w:lvl>
  </w:abstractNum>
  <w:abstractNum w:abstractNumId="2">
    <w:nsid w:val="0A2F68F5"/>
    <w:multiLevelType w:val="multilevel"/>
    <w:tmpl w:val="79A63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ECF5D4B"/>
    <w:multiLevelType w:val="hybridMultilevel"/>
    <w:tmpl w:val="EAC4E012"/>
    <w:lvl w:ilvl="0" w:tplc="A2E49412">
      <w:start w:val="1"/>
      <w:numFmt w:val="decimal"/>
      <w:lvlText w:val="(%1)"/>
      <w:lvlJc w:val="left"/>
      <w:pPr>
        <w:ind w:left="388" w:hanging="360"/>
      </w:pPr>
      <w:rPr>
        <w:rFonts w:hint="default"/>
      </w:rPr>
    </w:lvl>
    <w:lvl w:ilvl="1" w:tplc="040C0019" w:tentative="1">
      <w:start w:val="1"/>
      <w:numFmt w:val="lowerLetter"/>
      <w:lvlText w:val="%2."/>
      <w:lvlJc w:val="left"/>
      <w:pPr>
        <w:ind w:left="1108" w:hanging="360"/>
      </w:pPr>
    </w:lvl>
    <w:lvl w:ilvl="2" w:tplc="040C001B" w:tentative="1">
      <w:start w:val="1"/>
      <w:numFmt w:val="lowerRoman"/>
      <w:lvlText w:val="%3."/>
      <w:lvlJc w:val="right"/>
      <w:pPr>
        <w:ind w:left="1828" w:hanging="180"/>
      </w:pPr>
    </w:lvl>
    <w:lvl w:ilvl="3" w:tplc="040C000F" w:tentative="1">
      <w:start w:val="1"/>
      <w:numFmt w:val="decimal"/>
      <w:lvlText w:val="%4."/>
      <w:lvlJc w:val="left"/>
      <w:pPr>
        <w:ind w:left="2548" w:hanging="360"/>
      </w:pPr>
    </w:lvl>
    <w:lvl w:ilvl="4" w:tplc="040C0019" w:tentative="1">
      <w:start w:val="1"/>
      <w:numFmt w:val="lowerLetter"/>
      <w:lvlText w:val="%5."/>
      <w:lvlJc w:val="left"/>
      <w:pPr>
        <w:ind w:left="3268" w:hanging="360"/>
      </w:pPr>
    </w:lvl>
    <w:lvl w:ilvl="5" w:tplc="040C001B" w:tentative="1">
      <w:start w:val="1"/>
      <w:numFmt w:val="lowerRoman"/>
      <w:lvlText w:val="%6."/>
      <w:lvlJc w:val="right"/>
      <w:pPr>
        <w:ind w:left="3988" w:hanging="180"/>
      </w:pPr>
    </w:lvl>
    <w:lvl w:ilvl="6" w:tplc="040C000F" w:tentative="1">
      <w:start w:val="1"/>
      <w:numFmt w:val="decimal"/>
      <w:lvlText w:val="%7."/>
      <w:lvlJc w:val="left"/>
      <w:pPr>
        <w:ind w:left="4708" w:hanging="360"/>
      </w:pPr>
    </w:lvl>
    <w:lvl w:ilvl="7" w:tplc="040C0019" w:tentative="1">
      <w:start w:val="1"/>
      <w:numFmt w:val="lowerLetter"/>
      <w:lvlText w:val="%8."/>
      <w:lvlJc w:val="left"/>
      <w:pPr>
        <w:ind w:left="5428" w:hanging="360"/>
      </w:pPr>
    </w:lvl>
    <w:lvl w:ilvl="8" w:tplc="040C001B" w:tentative="1">
      <w:start w:val="1"/>
      <w:numFmt w:val="lowerRoman"/>
      <w:lvlText w:val="%9."/>
      <w:lvlJc w:val="right"/>
      <w:pPr>
        <w:ind w:left="6148" w:hanging="180"/>
      </w:pPr>
    </w:lvl>
  </w:abstractNum>
  <w:abstractNum w:abstractNumId="4">
    <w:nsid w:val="10A94931"/>
    <w:multiLevelType w:val="hybridMultilevel"/>
    <w:tmpl w:val="FCD4EF46"/>
    <w:lvl w:ilvl="0" w:tplc="03BA434A">
      <w:start w:val="4"/>
      <w:numFmt w:val="bullet"/>
      <w:lvlText w:val="-"/>
      <w:lvlJc w:val="left"/>
      <w:pPr>
        <w:ind w:left="388" w:hanging="360"/>
      </w:pPr>
      <w:rPr>
        <w:rFonts w:ascii="Arial" w:eastAsia="Times New Roman" w:hAnsi="Arial" w:cs="Arial" w:hint="default"/>
      </w:rPr>
    </w:lvl>
    <w:lvl w:ilvl="1" w:tplc="040C0003" w:tentative="1">
      <w:start w:val="1"/>
      <w:numFmt w:val="bullet"/>
      <w:lvlText w:val="o"/>
      <w:lvlJc w:val="left"/>
      <w:pPr>
        <w:ind w:left="1108" w:hanging="360"/>
      </w:pPr>
      <w:rPr>
        <w:rFonts w:ascii="Courier New" w:hAnsi="Courier New" w:cs="Courier New" w:hint="default"/>
      </w:rPr>
    </w:lvl>
    <w:lvl w:ilvl="2" w:tplc="040C0005" w:tentative="1">
      <w:start w:val="1"/>
      <w:numFmt w:val="bullet"/>
      <w:lvlText w:val=""/>
      <w:lvlJc w:val="left"/>
      <w:pPr>
        <w:ind w:left="1828" w:hanging="360"/>
      </w:pPr>
      <w:rPr>
        <w:rFonts w:ascii="Wingdings" w:hAnsi="Wingdings" w:hint="default"/>
      </w:rPr>
    </w:lvl>
    <w:lvl w:ilvl="3" w:tplc="040C0001" w:tentative="1">
      <w:start w:val="1"/>
      <w:numFmt w:val="bullet"/>
      <w:lvlText w:val=""/>
      <w:lvlJc w:val="left"/>
      <w:pPr>
        <w:ind w:left="2548" w:hanging="360"/>
      </w:pPr>
      <w:rPr>
        <w:rFonts w:ascii="Symbol" w:hAnsi="Symbol" w:hint="default"/>
      </w:rPr>
    </w:lvl>
    <w:lvl w:ilvl="4" w:tplc="040C0003" w:tentative="1">
      <w:start w:val="1"/>
      <w:numFmt w:val="bullet"/>
      <w:lvlText w:val="o"/>
      <w:lvlJc w:val="left"/>
      <w:pPr>
        <w:ind w:left="3268" w:hanging="360"/>
      </w:pPr>
      <w:rPr>
        <w:rFonts w:ascii="Courier New" w:hAnsi="Courier New" w:cs="Courier New" w:hint="default"/>
      </w:rPr>
    </w:lvl>
    <w:lvl w:ilvl="5" w:tplc="040C0005" w:tentative="1">
      <w:start w:val="1"/>
      <w:numFmt w:val="bullet"/>
      <w:lvlText w:val=""/>
      <w:lvlJc w:val="left"/>
      <w:pPr>
        <w:ind w:left="3988" w:hanging="360"/>
      </w:pPr>
      <w:rPr>
        <w:rFonts w:ascii="Wingdings" w:hAnsi="Wingdings" w:hint="default"/>
      </w:rPr>
    </w:lvl>
    <w:lvl w:ilvl="6" w:tplc="040C0001" w:tentative="1">
      <w:start w:val="1"/>
      <w:numFmt w:val="bullet"/>
      <w:lvlText w:val=""/>
      <w:lvlJc w:val="left"/>
      <w:pPr>
        <w:ind w:left="4708" w:hanging="360"/>
      </w:pPr>
      <w:rPr>
        <w:rFonts w:ascii="Symbol" w:hAnsi="Symbol" w:hint="default"/>
      </w:rPr>
    </w:lvl>
    <w:lvl w:ilvl="7" w:tplc="040C0003" w:tentative="1">
      <w:start w:val="1"/>
      <w:numFmt w:val="bullet"/>
      <w:lvlText w:val="o"/>
      <w:lvlJc w:val="left"/>
      <w:pPr>
        <w:ind w:left="5428" w:hanging="360"/>
      </w:pPr>
      <w:rPr>
        <w:rFonts w:ascii="Courier New" w:hAnsi="Courier New" w:cs="Courier New" w:hint="default"/>
      </w:rPr>
    </w:lvl>
    <w:lvl w:ilvl="8" w:tplc="040C0005" w:tentative="1">
      <w:start w:val="1"/>
      <w:numFmt w:val="bullet"/>
      <w:lvlText w:val=""/>
      <w:lvlJc w:val="left"/>
      <w:pPr>
        <w:ind w:left="6148" w:hanging="360"/>
      </w:pPr>
      <w:rPr>
        <w:rFonts w:ascii="Wingdings" w:hAnsi="Wingdings" w:hint="default"/>
      </w:rPr>
    </w:lvl>
  </w:abstractNum>
  <w:abstractNum w:abstractNumId="5">
    <w:nsid w:val="127C4A61"/>
    <w:multiLevelType w:val="hybridMultilevel"/>
    <w:tmpl w:val="518001E6"/>
    <w:lvl w:ilvl="0" w:tplc="004E1A8E">
      <w:start w:val="1"/>
      <w:numFmt w:val="decimal"/>
      <w:pStyle w:val="PascaleQuestion"/>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5C2796E"/>
    <w:multiLevelType w:val="hybridMultilevel"/>
    <w:tmpl w:val="836E8982"/>
    <w:lvl w:ilvl="0" w:tplc="040C000F">
      <w:start w:val="1"/>
      <w:numFmt w:val="decimal"/>
      <w:lvlText w:val="%1."/>
      <w:lvlJc w:val="left"/>
      <w:pPr>
        <w:ind w:left="748" w:hanging="360"/>
      </w:pPr>
    </w:lvl>
    <w:lvl w:ilvl="1" w:tplc="040C0019" w:tentative="1">
      <w:start w:val="1"/>
      <w:numFmt w:val="lowerLetter"/>
      <w:lvlText w:val="%2."/>
      <w:lvlJc w:val="left"/>
      <w:pPr>
        <w:ind w:left="1468" w:hanging="360"/>
      </w:pPr>
    </w:lvl>
    <w:lvl w:ilvl="2" w:tplc="040C001B" w:tentative="1">
      <w:start w:val="1"/>
      <w:numFmt w:val="lowerRoman"/>
      <w:lvlText w:val="%3."/>
      <w:lvlJc w:val="right"/>
      <w:pPr>
        <w:ind w:left="2188" w:hanging="180"/>
      </w:pPr>
    </w:lvl>
    <w:lvl w:ilvl="3" w:tplc="040C000F" w:tentative="1">
      <w:start w:val="1"/>
      <w:numFmt w:val="decimal"/>
      <w:lvlText w:val="%4."/>
      <w:lvlJc w:val="left"/>
      <w:pPr>
        <w:ind w:left="2908" w:hanging="360"/>
      </w:pPr>
    </w:lvl>
    <w:lvl w:ilvl="4" w:tplc="040C0019" w:tentative="1">
      <w:start w:val="1"/>
      <w:numFmt w:val="lowerLetter"/>
      <w:lvlText w:val="%5."/>
      <w:lvlJc w:val="left"/>
      <w:pPr>
        <w:ind w:left="3628" w:hanging="360"/>
      </w:pPr>
    </w:lvl>
    <w:lvl w:ilvl="5" w:tplc="040C001B" w:tentative="1">
      <w:start w:val="1"/>
      <w:numFmt w:val="lowerRoman"/>
      <w:lvlText w:val="%6."/>
      <w:lvlJc w:val="right"/>
      <w:pPr>
        <w:ind w:left="4348" w:hanging="180"/>
      </w:pPr>
    </w:lvl>
    <w:lvl w:ilvl="6" w:tplc="040C000F" w:tentative="1">
      <w:start w:val="1"/>
      <w:numFmt w:val="decimal"/>
      <w:lvlText w:val="%7."/>
      <w:lvlJc w:val="left"/>
      <w:pPr>
        <w:ind w:left="5068" w:hanging="360"/>
      </w:pPr>
    </w:lvl>
    <w:lvl w:ilvl="7" w:tplc="040C0019" w:tentative="1">
      <w:start w:val="1"/>
      <w:numFmt w:val="lowerLetter"/>
      <w:lvlText w:val="%8."/>
      <w:lvlJc w:val="left"/>
      <w:pPr>
        <w:ind w:left="5788" w:hanging="360"/>
      </w:pPr>
    </w:lvl>
    <w:lvl w:ilvl="8" w:tplc="040C001B" w:tentative="1">
      <w:start w:val="1"/>
      <w:numFmt w:val="lowerRoman"/>
      <w:lvlText w:val="%9."/>
      <w:lvlJc w:val="right"/>
      <w:pPr>
        <w:ind w:left="6508" w:hanging="180"/>
      </w:pPr>
    </w:lvl>
  </w:abstractNum>
  <w:abstractNum w:abstractNumId="7">
    <w:nsid w:val="1B4C5F2E"/>
    <w:multiLevelType w:val="hybridMultilevel"/>
    <w:tmpl w:val="E4729224"/>
    <w:lvl w:ilvl="0" w:tplc="4C6E974C">
      <w:start w:val="1"/>
      <w:numFmt w:val="decimal"/>
      <w:lvlText w:val="%1)"/>
      <w:lvlJc w:val="left"/>
      <w:pPr>
        <w:ind w:left="388" w:hanging="360"/>
      </w:pPr>
      <w:rPr>
        <w:rFonts w:hint="default"/>
      </w:rPr>
    </w:lvl>
    <w:lvl w:ilvl="1" w:tplc="040C0019" w:tentative="1">
      <w:start w:val="1"/>
      <w:numFmt w:val="lowerLetter"/>
      <w:lvlText w:val="%2."/>
      <w:lvlJc w:val="left"/>
      <w:pPr>
        <w:ind w:left="1108" w:hanging="360"/>
      </w:pPr>
    </w:lvl>
    <w:lvl w:ilvl="2" w:tplc="040C001B" w:tentative="1">
      <w:start w:val="1"/>
      <w:numFmt w:val="lowerRoman"/>
      <w:lvlText w:val="%3."/>
      <w:lvlJc w:val="right"/>
      <w:pPr>
        <w:ind w:left="1828" w:hanging="180"/>
      </w:pPr>
    </w:lvl>
    <w:lvl w:ilvl="3" w:tplc="040C000F" w:tentative="1">
      <w:start w:val="1"/>
      <w:numFmt w:val="decimal"/>
      <w:lvlText w:val="%4."/>
      <w:lvlJc w:val="left"/>
      <w:pPr>
        <w:ind w:left="2548" w:hanging="360"/>
      </w:pPr>
    </w:lvl>
    <w:lvl w:ilvl="4" w:tplc="040C0019" w:tentative="1">
      <w:start w:val="1"/>
      <w:numFmt w:val="lowerLetter"/>
      <w:lvlText w:val="%5."/>
      <w:lvlJc w:val="left"/>
      <w:pPr>
        <w:ind w:left="3268" w:hanging="360"/>
      </w:pPr>
    </w:lvl>
    <w:lvl w:ilvl="5" w:tplc="040C001B" w:tentative="1">
      <w:start w:val="1"/>
      <w:numFmt w:val="lowerRoman"/>
      <w:lvlText w:val="%6."/>
      <w:lvlJc w:val="right"/>
      <w:pPr>
        <w:ind w:left="3988" w:hanging="180"/>
      </w:pPr>
    </w:lvl>
    <w:lvl w:ilvl="6" w:tplc="040C000F" w:tentative="1">
      <w:start w:val="1"/>
      <w:numFmt w:val="decimal"/>
      <w:lvlText w:val="%7."/>
      <w:lvlJc w:val="left"/>
      <w:pPr>
        <w:ind w:left="4708" w:hanging="360"/>
      </w:pPr>
    </w:lvl>
    <w:lvl w:ilvl="7" w:tplc="040C0019" w:tentative="1">
      <w:start w:val="1"/>
      <w:numFmt w:val="lowerLetter"/>
      <w:lvlText w:val="%8."/>
      <w:lvlJc w:val="left"/>
      <w:pPr>
        <w:ind w:left="5428" w:hanging="360"/>
      </w:pPr>
    </w:lvl>
    <w:lvl w:ilvl="8" w:tplc="040C001B" w:tentative="1">
      <w:start w:val="1"/>
      <w:numFmt w:val="lowerRoman"/>
      <w:lvlText w:val="%9."/>
      <w:lvlJc w:val="right"/>
      <w:pPr>
        <w:ind w:left="6148" w:hanging="180"/>
      </w:pPr>
    </w:lvl>
  </w:abstractNum>
  <w:abstractNum w:abstractNumId="8">
    <w:nsid w:val="1E527020"/>
    <w:multiLevelType w:val="hybridMultilevel"/>
    <w:tmpl w:val="F21A7898"/>
    <w:lvl w:ilvl="0" w:tplc="400098E4">
      <w:start w:val="1"/>
      <w:numFmt w:val="decimal"/>
      <w:lvlText w:val="%1)"/>
      <w:lvlJc w:val="left"/>
      <w:pPr>
        <w:ind w:left="388" w:hanging="360"/>
      </w:pPr>
      <w:rPr>
        <w:rFonts w:hint="default"/>
      </w:rPr>
    </w:lvl>
    <w:lvl w:ilvl="1" w:tplc="040C0019" w:tentative="1">
      <w:start w:val="1"/>
      <w:numFmt w:val="lowerLetter"/>
      <w:lvlText w:val="%2."/>
      <w:lvlJc w:val="left"/>
      <w:pPr>
        <w:ind w:left="1108" w:hanging="360"/>
      </w:pPr>
    </w:lvl>
    <w:lvl w:ilvl="2" w:tplc="040C001B" w:tentative="1">
      <w:start w:val="1"/>
      <w:numFmt w:val="lowerRoman"/>
      <w:lvlText w:val="%3."/>
      <w:lvlJc w:val="right"/>
      <w:pPr>
        <w:ind w:left="1828" w:hanging="180"/>
      </w:pPr>
    </w:lvl>
    <w:lvl w:ilvl="3" w:tplc="040C000F" w:tentative="1">
      <w:start w:val="1"/>
      <w:numFmt w:val="decimal"/>
      <w:lvlText w:val="%4."/>
      <w:lvlJc w:val="left"/>
      <w:pPr>
        <w:ind w:left="2548" w:hanging="360"/>
      </w:pPr>
    </w:lvl>
    <w:lvl w:ilvl="4" w:tplc="040C0019" w:tentative="1">
      <w:start w:val="1"/>
      <w:numFmt w:val="lowerLetter"/>
      <w:lvlText w:val="%5."/>
      <w:lvlJc w:val="left"/>
      <w:pPr>
        <w:ind w:left="3268" w:hanging="360"/>
      </w:pPr>
    </w:lvl>
    <w:lvl w:ilvl="5" w:tplc="040C001B" w:tentative="1">
      <w:start w:val="1"/>
      <w:numFmt w:val="lowerRoman"/>
      <w:lvlText w:val="%6."/>
      <w:lvlJc w:val="right"/>
      <w:pPr>
        <w:ind w:left="3988" w:hanging="180"/>
      </w:pPr>
    </w:lvl>
    <w:lvl w:ilvl="6" w:tplc="040C000F" w:tentative="1">
      <w:start w:val="1"/>
      <w:numFmt w:val="decimal"/>
      <w:lvlText w:val="%7."/>
      <w:lvlJc w:val="left"/>
      <w:pPr>
        <w:ind w:left="4708" w:hanging="360"/>
      </w:pPr>
    </w:lvl>
    <w:lvl w:ilvl="7" w:tplc="040C0019" w:tentative="1">
      <w:start w:val="1"/>
      <w:numFmt w:val="lowerLetter"/>
      <w:lvlText w:val="%8."/>
      <w:lvlJc w:val="left"/>
      <w:pPr>
        <w:ind w:left="5428" w:hanging="360"/>
      </w:pPr>
    </w:lvl>
    <w:lvl w:ilvl="8" w:tplc="040C001B" w:tentative="1">
      <w:start w:val="1"/>
      <w:numFmt w:val="lowerRoman"/>
      <w:lvlText w:val="%9."/>
      <w:lvlJc w:val="right"/>
      <w:pPr>
        <w:ind w:left="6148" w:hanging="180"/>
      </w:pPr>
    </w:lvl>
  </w:abstractNum>
  <w:abstractNum w:abstractNumId="9">
    <w:nsid w:val="1F287D29"/>
    <w:multiLevelType w:val="multilevel"/>
    <w:tmpl w:val="9DDEF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85D4161"/>
    <w:multiLevelType w:val="multilevel"/>
    <w:tmpl w:val="AE2C4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8C535B"/>
    <w:multiLevelType w:val="hybridMultilevel"/>
    <w:tmpl w:val="4566EB02"/>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nsid w:val="3BE047EA"/>
    <w:multiLevelType w:val="hybridMultilevel"/>
    <w:tmpl w:val="3C40AC1C"/>
    <w:lvl w:ilvl="0" w:tplc="D45666E4">
      <w:start w:val="1"/>
      <w:numFmt w:val="bullet"/>
      <w:pStyle w:val="Style3"/>
      <w:lvlText w:val=""/>
      <w:lvlJc w:val="left"/>
      <w:pPr>
        <w:tabs>
          <w:tab w:val="num" w:pos="720"/>
        </w:tabs>
        <w:ind w:left="720" w:hanging="360"/>
      </w:pPr>
      <w:rPr>
        <w:rFonts w:ascii="Wingdings" w:hAnsi="Wingdings" w:hint="default"/>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13">
    <w:nsid w:val="4184249A"/>
    <w:multiLevelType w:val="multilevel"/>
    <w:tmpl w:val="6AD27D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4150047"/>
    <w:multiLevelType w:val="hybridMultilevel"/>
    <w:tmpl w:val="09A094D2"/>
    <w:lvl w:ilvl="0" w:tplc="AFB070AE">
      <w:start w:val="1"/>
      <w:numFmt w:val="decimal"/>
      <w:lvlText w:val="(%1)"/>
      <w:lvlJc w:val="left"/>
      <w:pPr>
        <w:ind w:left="388" w:hanging="360"/>
      </w:pPr>
      <w:rPr>
        <w:rFonts w:hint="default"/>
        <w:i/>
        <w:iCs/>
        <w:sz w:val="20"/>
        <w:szCs w:val="20"/>
      </w:rPr>
    </w:lvl>
    <w:lvl w:ilvl="1" w:tplc="040C0019" w:tentative="1">
      <w:start w:val="1"/>
      <w:numFmt w:val="lowerLetter"/>
      <w:lvlText w:val="%2."/>
      <w:lvlJc w:val="left"/>
      <w:pPr>
        <w:ind w:left="1108" w:hanging="360"/>
      </w:pPr>
    </w:lvl>
    <w:lvl w:ilvl="2" w:tplc="040C001B" w:tentative="1">
      <w:start w:val="1"/>
      <w:numFmt w:val="lowerRoman"/>
      <w:lvlText w:val="%3."/>
      <w:lvlJc w:val="right"/>
      <w:pPr>
        <w:ind w:left="1828" w:hanging="180"/>
      </w:pPr>
    </w:lvl>
    <w:lvl w:ilvl="3" w:tplc="040C000F" w:tentative="1">
      <w:start w:val="1"/>
      <w:numFmt w:val="decimal"/>
      <w:lvlText w:val="%4."/>
      <w:lvlJc w:val="left"/>
      <w:pPr>
        <w:ind w:left="2548" w:hanging="360"/>
      </w:pPr>
    </w:lvl>
    <w:lvl w:ilvl="4" w:tplc="040C0019" w:tentative="1">
      <w:start w:val="1"/>
      <w:numFmt w:val="lowerLetter"/>
      <w:lvlText w:val="%5."/>
      <w:lvlJc w:val="left"/>
      <w:pPr>
        <w:ind w:left="3268" w:hanging="360"/>
      </w:pPr>
    </w:lvl>
    <w:lvl w:ilvl="5" w:tplc="040C001B" w:tentative="1">
      <w:start w:val="1"/>
      <w:numFmt w:val="lowerRoman"/>
      <w:lvlText w:val="%6."/>
      <w:lvlJc w:val="right"/>
      <w:pPr>
        <w:ind w:left="3988" w:hanging="180"/>
      </w:pPr>
    </w:lvl>
    <w:lvl w:ilvl="6" w:tplc="040C000F" w:tentative="1">
      <w:start w:val="1"/>
      <w:numFmt w:val="decimal"/>
      <w:lvlText w:val="%7."/>
      <w:lvlJc w:val="left"/>
      <w:pPr>
        <w:ind w:left="4708" w:hanging="360"/>
      </w:pPr>
    </w:lvl>
    <w:lvl w:ilvl="7" w:tplc="040C0019" w:tentative="1">
      <w:start w:val="1"/>
      <w:numFmt w:val="lowerLetter"/>
      <w:lvlText w:val="%8."/>
      <w:lvlJc w:val="left"/>
      <w:pPr>
        <w:ind w:left="5428" w:hanging="360"/>
      </w:pPr>
    </w:lvl>
    <w:lvl w:ilvl="8" w:tplc="040C001B" w:tentative="1">
      <w:start w:val="1"/>
      <w:numFmt w:val="lowerRoman"/>
      <w:lvlText w:val="%9."/>
      <w:lvlJc w:val="right"/>
      <w:pPr>
        <w:ind w:left="6148" w:hanging="180"/>
      </w:pPr>
    </w:lvl>
  </w:abstractNum>
  <w:abstractNum w:abstractNumId="15">
    <w:nsid w:val="57F05996"/>
    <w:multiLevelType w:val="hybridMultilevel"/>
    <w:tmpl w:val="C3D65FAC"/>
    <w:lvl w:ilvl="0" w:tplc="CFD007A8">
      <w:start w:val="3"/>
      <w:numFmt w:val="bullet"/>
      <w:pStyle w:val="PascaleParagraphe"/>
      <w:lvlText w:val=""/>
      <w:lvlJc w:val="left"/>
      <w:pPr>
        <w:tabs>
          <w:tab w:val="num" w:pos="0"/>
        </w:tabs>
        <w:ind w:left="0" w:firstLine="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C5331D4"/>
    <w:multiLevelType w:val="hybridMultilevel"/>
    <w:tmpl w:val="AF0043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FA61E41"/>
    <w:multiLevelType w:val="hybridMultilevel"/>
    <w:tmpl w:val="9D262DD6"/>
    <w:lvl w:ilvl="0" w:tplc="03BA434A">
      <w:start w:val="4"/>
      <w:numFmt w:val="bullet"/>
      <w:lvlText w:val="-"/>
      <w:lvlJc w:val="left"/>
      <w:pPr>
        <w:ind w:left="416" w:hanging="360"/>
      </w:pPr>
      <w:rPr>
        <w:rFonts w:ascii="Arial" w:eastAsia="Times New Roman" w:hAnsi="Arial" w:cs="Arial" w:hint="default"/>
      </w:rPr>
    </w:lvl>
    <w:lvl w:ilvl="1" w:tplc="040C0003" w:tentative="1">
      <w:start w:val="1"/>
      <w:numFmt w:val="bullet"/>
      <w:lvlText w:val="o"/>
      <w:lvlJc w:val="left"/>
      <w:pPr>
        <w:ind w:left="1468" w:hanging="360"/>
      </w:pPr>
      <w:rPr>
        <w:rFonts w:ascii="Courier New" w:hAnsi="Courier New" w:cs="Courier New" w:hint="default"/>
      </w:rPr>
    </w:lvl>
    <w:lvl w:ilvl="2" w:tplc="040C0005" w:tentative="1">
      <w:start w:val="1"/>
      <w:numFmt w:val="bullet"/>
      <w:lvlText w:val=""/>
      <w:lvlJc w:val="left"/>
      <w:pPr>
        <w:ind w:left="2188" w:hanging="360"/>
      </w:pPr>
      <w:rPr>
        <w:rFonts w:ascii="Wingdings" w:hAnsi="Wingdings" w:hint="default"/>
      </w:rPr>
    </w:lvl>
    <w:lvl w:ilvl="3" w:tplc="040C0001" w:tentative="1">
      <w:start w:val="1"/>
      <w:numFmt w:val="bullet"/>
      <w:lvlText w:val=""/>
      <w:lvlJc w:val="left"/>
      <w:pPr>
        <w:ind w:left="2908" w:hanging="360"/>
      </w:pPr>
      <w:rPr>
        <w:rFonts w:ascii="Symbol" w:hAnsi="Symbol" w:hint="default"/>
      </w:rPr>
    </w:lvl>
    <w:lvl w:ilvl="4" w:tplc="040C0003" w:tentative="1">
      <w:start w:val="1"/>
      <w:numFmt w:val="bullet"/>
      <w:lvlText w:val="o"/>
      <w:lvlJc w:val="left"/>
      <w:pPr>
        <w:ind w:left="3628" w:hanging="360"/>
      </w:pPr>
      <w:rPr>
        <w:rFonts w:ascii="Courier New" w:hAnsi="Courier New" w:cs="Courier New" w:hint="default"/>
      </w:rPr>
    </w:lvl>
    <w:lvl w:ilvl="5" w:tplc="040C0005" w:tentative="1">
      <w:start w:val="1"/>
      <w:numFmt w:val="bullet"/>
      <w:lvlText w:val=""/>
      <w:lvlJc w:val="left"/>
      <w:pPr>
        <w:ind w:left="4348" w:hanging="360"/>
      </w:pPr>
      <w:rPr>
        <w:rFonts w:ascii="Wingdings" w:hAnsi="Wingdings" w:hint="default"/>
      </w:rPr>
    </w:lvl>
    <w:lvl w:ilvl="6" w:tplc="040C0001" w:tentative="1">
      <w:start w:val="1"/>
      <w:numFmt w:val="bullet"/>
      <w:lvlText w:val=""/>
      <w:lvlJc w:val="left"/>
      <w:pPr>
        <w:ind w:left="5068" w:hanging="360"/>
      </w:pPr>
      <w:rPr>
        <w:rFonts w:ascii="Symbol" w:hAnsi="Symbol" w:hint="default"/>
      </w:rPr>
    </w:lvl>
    <w:lvl w:ilvl="7" w:tplc="040C0003" w:tentative="1">
      <w:start w:val="1"/>
      <w:numFmt w:val="bullet"/>
      <w:lvlText w:val="o"/>
      <w:lvlJc w:val="left"/>
      <w:pPr>
        <w:ind w:left="5788" w:hanging="360"/>
      </w:pPr>
      <w:rPr>
        <w:rFonts w:ascii="Courier New" w:hAnsi="Courier New" w:cs="Courier New" w:hint="default"/>
      </w:rPr>
    </w:lvl>
    <w:lvl w:ilvl="8" w:tplc="040C0005" w:tentative="1">
      <w:start w:val="1"/>
      <w:numFmt w:val="bullet"/>
      <w:lvlText w:val=""/>
      <w:lvlJc w:val="left"/>
      <w:pPr>
        <w:ind w:left="6508" w:hanging="360"/>
      </w:pPr>
      <w:rPr>
        <w:rFonts w:ascii="Wingdings" w:hAnsi="Wingdings" w:hint="default"/>
      </w:rPr>
    </w:lvl>
  </w:abstractNum>
  <w:abstractNum w:abstractNumId="18">
    <w:nsid w:val="665D5376"/>
    <w:multiLevelType w:val="hybridMultilevel"/>
    <w:tmpl w:val="1670450A"/>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nsid w:val="6916486B"/>
    <w:multiLevelType w:val="hybridMultilevel"/>
    <w:tmpl w:val="EAC4E012"/>
    <w:lvl w:ilvl="0" w:tplc="A2E49412">
      <w:start w:val="1"/>
      <w:numFmt w:val="decimal"/>
      <w:lvlText w:val="(%1)"/>
      <w:lvlJc w:val="left"/>
      <w:pPr>
        <w:ind w:left="388" w:hanging="360"/>
      </w:pPr>
      <w:rPr>
        <w:rFonts w:hint="default"/>
      </w:rPr>
    </w:lvl>
    <w:lvl w:ilvl="1" w:tplc="040C0019" w:tentative="1">
      <w:start w:val="1"/>
      <w:numFmt w:val="lowerLetter"/>
      <w:lvlText w:val="%2."/>
      <w:lvlJc w:val="left"/>
      <w:pPr>
        <w:ind w:left="1108" w:hanging="360"/>
      </w:pPr>
    </w:lvl>
    <w:lvl w:ilvl="2" w:tplc="040C001B" w:tentative="1">
      <w:start w:val="1"/>
      <w:numFmt w:val="lowerRoman"/>
      <w:lvlText w:val="%3."/>
      <w:lvlJc w:val="right"/>
      <w:pPr>
        <w:ind w:left="1828" w:hanging="180"/>
      </w:pPr>
    </w:lvl>
    <w:lvl w:ilvl="3" w:tplc="040C000F" w:tentative="1">
      <w:start w:val="1"/>
      <w:numFmt w:val="decimal"/>
      <w:lvlText w:val="%4."/>
      <w:lvlJc w:val="left"/>
      <w:pPr>
        <w:ind w:left="2548" w:hanging="360"/>
      </w:pPr>
    </w:lvl>
    <w:lvl w:ilvl="4" w:tplc="040C0019" w:tentative="1">
      <w:start w:val="1"/>
      <w:numFmt w:val="lowerLetter"/>
      <w:lvlText w:val="%5."/>
      <w:lvlJc w:val="left"/>
      <w:pPr>
        <w:ind w:left="3268" w:hanging="360"/>
      </w:pPr>
    </w:lvl>
    <w:lvl w:ilvl="5" w:tplc="040C001B" w:tentative="1">
      <w:start w:val="1"/>
      <w:numFmt w:val="lowerRoman"/>
      <w:lvlText w:val="%6."/>
      <w:lvlJc w:val="right"/>
      <w:pPr>
        <w:ind w:left="3988" w:hanging="180"/>
      </w:pPr>
    </w:lvl>
    <w:lvl w:ilvl="6" w:tplc="040C000F" w:tentative="1">
      <w:start w:val="1"/>
      <w:numFmt w:val="decimal"/>
      <w:lvlText w:val="%7."/>
      <w:lvlJc w:val="left"/>
      <w:pPr>
        <w:ind w:left="4708" w:hanging="360"/>
      </w:pPr>
    </w:lvl>
    <w:lvl w:ilvl="7" w:tplc="040C0019" w:tentative="1">
      <w:start w:val="1"/>
      <w:numFmt w:val="lowerLetter"/>
      <w:lvlText w:val="%8."/>
      <w:lvlJc w:val="left"/>
      <w:pPr>
        <w:ind w:left="5428" w:hanging="360"/>
      </w:pPr>
    </w:lvl>
    <w:lvl w:ilvl="8" w:tplc="040C001B" w:tentative="1">
      <w:start w:val="1"/>
      <w:numFmt w:val="lowerRoman"/>
      <w:lvlText w:val="%9."/>
      <w:lvlJc w:val="right"/>
      <w:pPr>
        <w:ind w:left="6148" w:hanging="180"/>
      </w:pPr>
    </w:lvl>
  </w:abstractNum>
  <w:abstractNum w:abstractNumId="20">
    <w:nsid w:val="69FD69F6"/>
    <w:multiLevelType w:val="multilevel"/>
    <w:tmpl w:val="80804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4482E77"/>
    <w:multiLevelType w:val="hybridMultilevel"/>
    <w:tmpl w:val="09A094D2"/>
    <w:lvl w:ilvl="0" w:tplc="AFB070AE">
      <w:start w:val="1"/>
      <w:numFmt w:val="decimal"/>
      <w:lvlText w:val="(%1)"/>
      <w:lvlJc w:val="left"/>
      <w:pPr>
        <w:ind w:left="388" w:hanging="360"/>
      </w:pPr>
      <w:rPr>
        <w:rFonts w:hint="default"/>
        <w:i/>
        <w:iCs/>
        <w:sz w:val="20"/>
        <w:szCs w:val="20"/>
      </w:rPr>
    </w:lvl>
    <w:lvl w:ilvl="1" w:tplc="040C0019" w:tentative="1">
      <w:start w:val="1"/>
      <w:numFmt w:val="lowerLetter"/>
      <w:lvlText w:val="%2."/>
      <w:lvlJc w:val="left"/>
      <w:pPr>
        <w:ind w:left="1108" w:hanging="360"/>
      </w:pPr>
    </w:lvl>
    <w:lvl w:ilvl="2" w:tplc="040C001B" w:tentative="1">
      <w:start w:val="1"/>
      <w:numFmt w:val="lowerRoman"/>
      <w:lvlText w:val="%3."/>
      <w:lvlJc w:val="right"/>
      <w:pPr>
        <w:ind w:left="1828" w:hanging="180"/>
      </w:pPr>
    </w:lvl>
    <w:lvl w:ilvl="3" w:tplc="040C000F" w:tentative="1">
      <w:start w:val="1"/>
      <w:numFmt w:val="decimal"/>
      <w:lvlText w:val="%4."/>
      <w:lvlJc w:val="left"/>
      <w:pPr>
        <w:ind w:left="2548" w:hanging="360"/>
      </w:pPr>
    </w:lvl>
    <w:lvl w:ilvl="4" w:tplc="040C0019" w:tentative="1">
      <w:start w:val="1"/>
      <w:numFmt w:val="lowerLetter"/>
      <w:lvlText w:val="%5."/>
      <w:lvlJc w:val="left"/>
      <w:pPr>
        <w:ind w:left="3268" w:hanging="360"/>
      </w:pPr>
    </w:lvl>
    <w:lvl w:ilvl="5" w:tplc="040C001B" w:tentative="1">
      <w:start w:val="1"/>
      <w:numFmt w:val="lowerRoman"/>
      <w:lvlText w:val="%6."/>
      <w:lvlJc w:val="right"/>
      <w:pPr>
        <w:ind w:left="3988" w:hanging="180"/>
      </w:pPr>
    </w:lvl>
    <w:lvl w:ilvl="6" w:tplc="040C000F" w:tentative="1">
      <w:start w:val="1"/>
      <w:numFmt w:val="decimal"/>
      <w:lvlText w:val="%7."/>
      <w:lvlJc w:val="left"/>
      <w:pPr>
        <w:ind w:left="4708" w:hanging="360"/>
      </w:pPr>
    </w:lvl>
    <w:lvl w:ilvl="7" w:tplc="040C0019" w:tentative="1">
      <w:start w:val="1"/>
      <w:numFmt w:val="lowerLetter"/>
      <w:lvlText w:val="%8."/>
      <w:lvlJc w:val="left"/>
      <w:pPr>
        <w:ind w:left="5428" w:hanging="360"/>
      </w:pPr>
    </w:lvl>
    <w:lvl w:ilvl="8" w:tplc="040C001B" w:tentative="1">
      <w:start w:val="1"/>
      <w:numFmt w:val="lowerRoman"/>
      <w:lvlText w:val="%9."/>
      <w:lvlJc w:val="right"/>
      <w:pPr>
        <w:ind w:left="6148" w:hanging="180"/>
      </w:pPr>
    </w:lvl>
  </w:abstractNum>
  <w:num w:numId="1">
    <w:abstractNumId w:val="12"/>
  </w:num>
  <w:num w:numId="2">
    <w:abstractNumId w:val="5"/>
  </w:num>
  <w:num w:numId="3">
    <w:abstractNumId w:val="15"/>
  </w:num>
  <w:num w:numId="4">
    <w:abstractNumId w:val="13"/>
  </w:num>
  <w:num w:numId="5">
    <w:abstractNumId w:val="2"/>
  </w:num>
  <w:num w:numId="6">
    <w:abstractNumId w:val="20"/>
  </w:num>
  <w:num w:numId="7">
    <w:abstractNumId w:val="10"/>
  </w:num>
  <w:num w:numId="8">
    <w:abstractNumId w:val="18"/>
  </w:num>
  <w:num w:numId="9">
    <w:abstractNumId w:val="16"/>
  </w:num>
  <w:num w:numId="10">
    <w:abstractNumId w:val="11"/>
  </w:num>
  <w:num w:numId="11">
    <w:abstractNumId w:val="1"/>
  </w:num>
  <w:num w:numId="12">
    <w:abstractNumId w:val="9"/>
  </w:num>
  <w:num w:numId="13">
    <w:abstractNumId w:val="0"/>
  </w:num>
  <w:num w:numId="14">
    <w:abstractNumId w:val="4"/>
  </w:num>
  <w:num w:numId="15">
    <w:abstractNumId w:val="17"/>
  </w:num>
  <w:num w:numId="16">
    <w:abstractNumId w:val="6"/>
  </w:num>
  <w:num w:numId="17">
    <w:abstractNumId w:val="7"/>
  </w:num>
  <w:num w:numId="18">
    <w:abstractNumId w:val="14"/>
  </w:num>
  <w:num w:numId="19">
    <w:abstractNumId w:val="21"/>
  </w:num>
  <w:num w:numId="20">
    <w:abstractNumId w:val="19"/>
  </w:num>
  <w:num w:numId="21">
    <w:abstractNumId w:val="3"/>
  </w:num>
  <w:num w:numId="22">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9"/>
  <w:hyphenationZone w:val="425"/>
  <w:drawingGridHorizontalSpacing w:val="100"/>
  <w:displayHorizontalDrawingGridEvery w:val="0"/>
  <w:displayVerticalDrawingGridEvery w:val="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238A"/>
    <w:rsid w:val="00000339"/>
    <w:rsid w:val="00007945"/>
    <w:rsid w:val="000178D1"/>
    <w:rsid w:val="000217DD"/>
    <w:rsid w:val="00023A57"/>
    <w:rsid w:val="00025493"/>
    <w:rsid w:val="000360E7"/>
    <w:rsid w:val="00036579"/>
    <w:rsid w:val="0003729D"/>
    <w:rsid w:val="00043D74"/>
    <w:rsid w:val="00044604"/>
    <w:rsid w:val="00046A74"/>
    <w:rsid w:val="00054B97"/>
    <w:rsid w:val="0005515A"/>
    <w:rsid w:val="00065011"/>
    <w:rsid w:val="0007564D"/>
    <w:rsid w:val="00087550"/>
    <w:rsid w:val="000913CF"/>
    <w:rsid w:val="00091B4A"/>
    <w:rsid w:val="000A3317"/>
    <w:rsid w:val="000B0040"/>
    <w:rsid w:val="000C311D"/>
    <w:rsid w:val="000D121A"/>
    <w:rsid w:val="000E5298"/>
    <w:rsid w:val="000E7CB4"/>
    <w:rsid w:val="000F23DC"/>
    <w:rsid w:val="000F44F7"/>
    <w:rsid w:val="001021A8"/>
    <w:rsid w:val="00103649"/>
    <w:rsid w:val="0010365E"/>
    <w:rsid w:val="001214C0"/>
    <w:rsid w:val="00121D2F"/>
    <w:rsid w:val="00124A29"/>
    <w:rsid w:val="00133E2C"/>
    <w:rsid w:val="001372F1"/>
    <w:rsid w:val="00144287"/>
    <w:rsid w:val="001448EA"/>
    <w:rsid w:val="00150285"/>
    <w:rsid w:val="00152EAC"/>
    <w:rsid w:val="00155955"/>
    <w:rsid w:val="00156B78"/>
    <w:rsid w:val="001717EC"/>
    <w:rsid w:val="00191A47"/>
    <w:rsid w:val="0019212F"/>
    <w:rsid w:val="00197DA1"/>
    <w:rsid w:val="001A04FC"/>
    <w:rsid w:val="001B3B32"/>
    <w:rsid w:val="001C10AC"/>
    <w:rsid w:val="001C19B6"/>
    <w:rsid w:val="001C1AC9"/>
    <w:rsid w:val="001C23A6"/>
    <w:rsid w:val="001C2BA0"/>
    <w:rsid w:val="001C5083"/>
    <w:rsid w:val="001E5CC1"/>
    <w:rsid w:val="001F5010"/>
    <w:rsid w:val="001F7A68"/>
    <w:rsid w:val="00200E89"/>
    <w:rsid w:val="002106A7"/>
    <w:rsid w:val="00210EC2"/>
    <w:rsid w:val="002228DC"/>
    <w:rsid w:val="0022412F"/>
    <w:rsid w:val="00226432"/>
    <w:rsid w:val="00227D5E"/>
    <w:rsid w:val="002450DE"/>
    <w:rsid w:val="00245FEC"/>
    <w:rsid w:val="00252E5E"/>
    <w:rsid w:val="002638FE"/>
    <w:rsid w:val="002674C4"/>
    <w:rsid w:val="00273C5C"/>
    <w:rsid w:val="002742CE"/>
    <w:rsid w:val="0029067C"/>
    <w:rsid w:val="00293235"/>
    <w:rsid w:val="002A233F"/>
    <w:rsid w:val="002A478A"/>
    <w:rsid w:val="002A713E"/>
    <w:rsid w:val="002B3BA3"/>
    <w:rsid w:val="002C0A41"/>
    <w:rsid w:val="002C2323"/>
    <w:rsid w:val="002C6EA6"/>
    <w:rsid w:val="002D2FA4"/>
    <w:rsid w:val="002D3CD9"/>
    <w:rsid w:val="002E2E08"/>
    <w:rsid w:val="002E3CA8"/>
    <w:rsid w:val="002E594F"/>
    <w:rsid w:val="002F4B04"/>
    <w:rsid w:val="00304577"/>
    <w:rsid w:val="00310AE7"/>
    <w:rsid w:val="00311649"/>
    <w:rsid w:val="0031175A"/>
    <w:rsid w:val="00312593"/>
    <w:rsid w:val="0031359B"/>
    <w:rsid w:val="00325545"/>
    <w:rsid w:val="0033250C"/>
    <w:rsid w:val="00332DC9"/>
    <w:rsid w:val="00344DC4"/>
    <w:rsid w:val="003518B5"/>
    <w:rsid w:val="00355368"/>
    <w:rsid w:val="00360AD6"/>
    <w:rsid w:val="00361B36"/>
    <w:rsid w:val="00371436"/>
    <w:rsid w:val="003717B8"/>
    <w:rsid w:val="00376BA2"/>
    <w:rsid w:val="00383301"/>
    <w:rsid w:val="0038616A"/>
    <w:rsid w:val="00387034"/>
    <w:rsid w:val="003A13C6"/>
    <w:rsid w:val="003A197E"/>
    <w:rsid w:val="003A2DF3"/>
    <w:rsid w:val="003A60EF"/>
    <w:rsid w:val="003B1B7A"/>
    <w:rsid w:val="003B41E5"/>
    <w:rsid w:val="003B4803"/>
    <w:rsid w:val="003B547D"/>
    <w:rsid w:val="003C356E"/>
    <w:rsid w:val="003C5585"/>
    <w:rsid w:val="003E15D9"/>
    <w:rsid w:val="003E17F5"/>
    <w:rsid w:val="003E4A51"/>
    <w:rsid w:val="003F2EEB"/>
    <w:rsid w:val="003F47AF"/>
    <w:rsid w:val="00410158"/>
    <w:rsid w:val="004117A8"/>
    <w:rsid w:val="004241AE"/>
    <w:rsid w:val="0044397B"/>
    <w:rsid w:val="00451786"/>
    <w:rsid w:val="00462D9F"/>
    <w:rsid w:val="00472996"/>
    <w:rsid w:val="00474231"/>
    <w:rsid w:val="00477A37"/>
    <w:rsid w:val="0048093A"/>
    <w:rsid w:val="00483473"/>
    <w:rsid w:val="00486CC3"/>
    <w:rsid w:val="004908D9"/>
    <w:rsid w:val="004A3BC8"/>
    <w:rsid w:val="004A49F2"/>
    <w:rsid w:val="004A5731"/>
    <w:rsid w:val="004B010F"/>
    <w:rsid w:val="004B6D21"/>
    <w:rsid w:val="004C0971"/>
    <w:rsid w:val="004C6C95"/>
    <w:rsid w:val="004D2E68"/>
    <w:rsid w:val="004F3FB7"/>
    <w:rsid w:val="00504055"/>
    <w:rsid w:val="00504E31"/>
    <w:rsid w:val="005116CC"/>
    <w:rsid w:val="00522D72"/>
    <w:rsid w:val="005312CE"/>
    <w:rsid w:val="00533A67"/>
    <w:rsid w:val="005351B3"/>
    <w:rsid w:val="005550FD"/>
    <w:rsid w:val="005679F4"/>
    <w:rsid w:val="005705D7"/>
    <w:rsid w:val="00572F7C"/>
    <w:rsid w:val="00573364"/>
    <w:rsid w:val="00574D21"/>
    <w:rsid w:val="005809B3"/>
    <w:rsid w:val="00583893"/>
    <w:rsid w:val="00584379"/>
    <w:rsid w:val="0058677B"/>
    <w:rsid w:val="0058780D"/>
    <w:rsid w:val="00590228"/>
    <w:rsid w:val="005B2FFD"/>
    <w:rsid w:val="005B6100"/>
    <w:rsid w:val="005C6956"/>
    <w:rsid w:val="005C7AB7"/>
    <w:rsid w:val="005D3249"/>
    <w:rsid w:val="005E47B5"/>
    <w:rsid w:val="005E784F"/>
    <w:rsid w:val="005F0B6C"/>
    <w:rsid w:val="005F2086"/>
    <w:rsid w:val="005F4EC2"/>
    <w:rsid w:val="00600C71"/>
    <w:rsid w:val="00602721"/>
    <w:rsid w:val="006036B9"/>
    <w:rsid w:val="006040B2"/>
    <w:rsid w:val="00606B69"/>
    <w:rsid w:val="00612160"/>
    <w:rsid w:val="006155B4"/>
    <w:rsid w:val="0062462A"/>
    <w:rsid w:val="0063130D"/>
    <w:rsid w:val="00634B7B"/>
    <w:rsid w:val="006366B9"/>
    <w:rsid w:val="006367D9"/>
    <w:rsid w:val="006410A8"/>
    <w:rsid w:val="0065175D"/>
    <w:rsid w:val="00652FE4"/>
    <w:rsid w:val="00654077"/>
    <w:rsid w:val="00657C5F"/>
    <w:rsid w:val="006628D7"/>
    <w:rsid w:val="00671B40"/>
    <w:rsid w:val="00673A50"/>
    <w:rsid w:val="006773BC"/>
    <w:rsid w:val="006774E3"/>
    <w:rsid w:val="00680FDD"/>
    <w:rsid w:val="00684E26"/>
    <w:rsid w:val="006914E8"/>
    <w:rsid w:val="006964F5"/>
    <w:rsid w:val="006A0FDE"/>
    <w:rsid w:val="006A63D6"/>
    <w:rsid w:val="006B0456"/>
    <w:rsid w:val="006C3DBD"/>
    <w:rsid w:val="006C4BDF"/>
    <w:rsid w:val="006D0475"/>
    <w:rsid w:val="006D0680"/>
    <w:rsid w:val="006D1DD7"/>
    <w:rsid w:val="006D4B25"/>
    <w:rsid w:val="006D7EE9"/>
    <w:rsid w:val="006E30BA"/>
    <w:rsid w:val="006E53C8"/>
    <w:rsid w:val="006F32FB"/>
    <w:rsid w:val="006F6E26"/>
    <w:rsid w:val="006F7A52"/>
    <w:rsid w:val="00700218"/>
    <w:rsid w:val="00701B86"/>
    <w:rsid w:val="00712277"/>
    <w:rsid w:val="0071300A"/>
    <w:rsid w:val="0071442A"/>
    <w:rsid w:val="00720371"/>
    <w:rsid w:val="00722806"/>
    <w:rsid w:val="0072453C"/>
    <w:rsid w:val="00734411"/>
    <w:rsid w:val="00741F34"/>
    <w:rsid w:val="00755E1B"/>
    <w:rsid w:val="00757040"/>
    <w:rsid w:val="00761334"/>
    <w:rsid w:val="00772A71"/>
    <w:rsid w:val="0077433E"/>
    <w:rsid w:val="00776FCB"/>
    <w:rsid w:val="00787251"/>
    <w:rsid w:val="00793277"/>
    <w:rsid w:val="0079618A"/>
    <w:rsid w:val="007B4494"/>
    <w:rsid w:val="007D16CF"/>
    <w:rsid w:val="007D57FC"/>
    <w:rsid w:val="007E1698"/>
    <w:rsid w:val="007E74E1"/>
    <w:rsid w:val="00806880"/>
    <w:rsid w:val="00811FA5"/>
    <w:rsid w:val="00822B19"/>
    <w:rsid w:val="00826D3F"/>
    <w:rsid w:val="008304A3"/>
    <w:rsid w:val="00851BFA"/>
    <w:rsid w:val="00855C77"/>
    <w:rsid w:val="008564D5"/>
    <w:rsid w:val="0086199F"/>
    <w:rsid w:val="00863920"/>
    <w:rsid w:val="008764D5"/>
    <w:rsid w:val="00881BB2"/>
    <w:rsid w:val="008841EC"/>
    <w:rsid w:val="00885919"/>
    <w:rsid w:val="0088596A"/>
    <w:rsid w:val="008A5958"/>
    <w:rsid w:val="008A7B5D"/>
    <w:rsid w:val="008A7CEA"/>
    <w:rsid w:val="008B6D7A"/>
    <w:rsid w:val="008C1964"/>
    <w:rsid w:val="008C3E9C"/>
    <w:rsid w:val="008D718A"/>
    <w:rsid w:val="008D743F"/>
    <w:rsid w:val="008E070C"/>
    <w:rsid w:val="008E2E41"/>
    <w:rsid w:val="008E4027"/>
    <w:rsid w:val="008F730E"/>
    <w:rsid w:val="00901DE6"/>
    <w:rsid w:val="00912D75"/>
    <w:rsid w:val="00912EE9"/>
    <w:rsid w:val="00927FD5"/>
    <w:rsid w:val="00930355"/>
    <w:rsid w:val="00931398"/>
    <w:rsid w:val="0094056D"/>
    <w:rsid w:val="0094762B"/>
    <w:rsid w:val="00950281"/>
    <w:rsid w:val="0095088E"/>
    <w:rsid w:val="00950E24"/>
    <w:rsid w:val="0095733F"/>
    <w:rsid w:val="009642BC"/>
    <w:rsid w:val="009675D9"/>
    <w:rsid w:val="00975860"/>
    <w:rsid w:val="00981A2B"/>
    <w:rsid w:val="00983BE6"/>
    <w:rsid w:val="00984B65"/>
    <w:rsid w:val="00986A24"/>
    <w:rsid w:val="0098723E"/>
    <w:rsid w:val="009901B0"/>
    <w:rsid w:val="009904E6"/>
    <w:rsid w:val="00995FC2"/>
    <w:rsid w:val="009976B0"/>
    <w:rsid w:val="009977CE"/>
    <w:rsid w:val="009A42EB"/>
    <w:rsid w:val="009B07CD"/>
    <w:rsid w:val="009B1F30"/>
    <w:rsid w:val="009B3A17"/>
    <w:rsid w:val="009B5381"/>
    <w:rsid w:val="009D567A"/>
    <w:rsid w:val="009E0809"/>
    <w:rsid w:val="009E19BD"/>
    <w:rsid w:val="009E4039"/>
    <w:rsid w:val="009E4057"/>
    <w:rsid w:val="009F26A6"/>
    <w:rsid w:val="009F460B"/>
    <w:rsid w:val="00A039D8"/>
    <w:rsid w:val="00A11094"/>
    <w:rsid w:val="00A2076B"/>
    <w:rsid w:val="00A25F3A"/>
    <w:rsid w:val="00A25F5E"/>
    <w:rsid w:val="00A31D9C"/>
    <w:rsid w:val="00A4400F"/>
    <w:rsid w:val="00A5058D"/>
    <w:rsid w:val="00A52105"/>
    <w:rsid w:val="00A52389"/>
    <w:rsid w:val="00A53614"/>
    <w:rsid w:val="00A57FD1"/>
    <w:rsid w:val="00A62E72"/>
    <w:rsid w:val="00A658B7"/>
    <w:rsid w:val="00A737E3"/>
    <w:rsid w:val="00A73D0A"/>
    <w:rsid w:val="00A851BA"/>
    <w:rsid w:val="00A86515"/>
    <w:rsid w:val="00A92A97"/>
    <w:rsid w:val="00A9396C"/>
    <w:rsid w:val="00A97BAB"/>
    <w:rsid w:val="00AB4C1D"/>
    <w:rsid w:val="00AC7A41"/>
    <w:rsid w:val="00AD3321"/>
    <w:rsid w:val="00AD4746"/>
    <w:rsid w:val="00AE1663"/>
    <w:rsid w:val="00AE366A"/>
    <w:rsid w:val="00AE5658"/>
    <w:rsid w:val="00AE7716"/>
    <w:rsid w:val="00AF0C1D"/>
    <w:rsid w:val="00AF3708"/>
    <w:rsid w:val="00B0318F"/>
    <w:rsid w:val="00B04BEA"/>
    <w:rsid w:val="00B05BF9"/>
    <w:rsid w:val="00B14593"/>
    <w:rsid w:val="00B2196B"/>
    <w:rsid w:val="00B308A5"/>
    <w:rsid w:val="00B3342D"/>
    <w:rsid w:val="00B34503"/>
    <w:rsid w:val="00B36F8A"/>
    <w:rsid w:val="00B37B53"/>
    <w:rsid w:val="00B47E40"/>
    <w:rsid w:val="00B6317C"/>
    <w:rsid w:val="00B66454"/>
    <w:rsid w:val="00B67C62"/>
    <w:rsid w:val="00B703D0"/>
    <w:rsid w:val="00B7351D"/>
    <w:rsid w:val="00B77C27"/>
    <w:rsid w:val="00B83158"/>
    <w:rsid w:val="00B850ED"/>
    <w:rsid w:val="00B873EB"/>
    <w:rsid w:val="00B9002C"/>
    <w:rsid w:val="00B90C0E"/>
    <w:rsid w:val="00BA49AD"/>
    <w:rsid w:val="00BA5AE4"/>
    <w:rsid w:val="00BB336C"/>
    <w:rsid w:val="00BB76AD"/>
    <w:rsid w:val="00BC358B"/>
    <w:rsid w:val="00BC6095"/>
    <w:rsid w:val="00BC795F"/>
    <w:rsid w:val="00BD08E7"/>
    <w:rsid w:val="00BD1E8F"/>
    <w:rsid w:val="00BE188F"/>
    <w:rsid w:val="00BE2526"/>
    <w:rsid w:val="00BE3A0F"/>
    <w:rsid w:val="00BE6188"/>
    <w:rsid w:val="00BF2B75"/>
    <w:rsid w:val="00C03125"/>
    <w:rsid w:val="00C074D2"/>
    <w:rsid w:val="00C07621"/>
    <w:rsid w:val="00C21BA4"/>
    <w:rsid w:val="00C260B6"/>
    <w:rsid w:val="00C32980"/>
    <w:rsid w:val="00C354DE"/>
    <w:rsid w:val="00C37183"/>
    <w:rsid w:val="00C413BC"/>
    <w:rsid w:val="00C473F5"/>
    <w:rsid w:val="00C52254"/>
    <w:rsid w:val="00C5610D"/>
    <w:rsid w:val="00C61BA6"/>
    <w:rsid w:val="00C61FB5"/>
    <w:rsid w:val="00C70001"/>
    <w:rsid w:val="00C70D6A"/>
    <w:rsid w:val="00C711CB"/>
    <w:rsid w:val="00C8227D"/>
    <w:rsid w:val="00C8238A"/>
    <w:rsid w:val="00C925B9"/>
    <w:rsid w:val="00C92EBB"/>
    <w:rsid w:val="00C9430E"/>
    <w:rsid w:val="00C95C2E"/>
    <w:rsid w:val="00C974EB"/>
    <w:rsid w:val="00CA5C66"/>
    <w:rsid w:val="00CB408D"/>
    <w:rsid w:val="00CB5A72"/>
    <w:rsid w:val="00CC198C"/>
    <w:rsid w:val="00CC2101"/>
    <w:rsid w:val="00CC2BE1"/>
    <w:rsid w:val="00CC510E"/>
    <w:rsid w:val="00CD1709"/>
    <w:rsid w:val="00CD2C24"/>
    <w:rsid w:val="00CE0E3A"/>
    <w:rsid w:val="00CE2DD7"/>
    <w:rsid w:val="00CE69A6"/>
    <w:rsid w:val="00CE7FA2"/>
    <w:rsid w:val="00CF735D"/>
    <w:rsid w:val="00CF7F2C"/>
    <w:rsid w:val="00D019B6"/>
    <w:rsid w:val="00D03DC8"/>
    <w:rsid w:val="00D12C07"/>
    <w:rsid w:val="00D13B4B"/>
    <w:rsid w:val="00D149E4"/>
    <w:rsid w:val="00D14B6D"/>
    <w:rsid w:val="00D1646C"/>
    <w:rsid w:val="00D21FC9"/>
    <w:rsid w:val="00D24738"/>
    <w:rsid w:val="00D27EE5"/>
    <w:rsid w:val="00D502FE"/>
    <w:rsid w:val="00D5442B"/>
    <w:rsid w:val="00D55951"/>
    <w:rsid w:val="00D604D0"/>
    <w:rsid w:val="00D67328"/>
    <w:rsid w:val="00D8535D"/>
    <w:rsid w:val="00D8719A"/>
    <w:rsid w:val="00D90161"/>
    <w:rsid w:val="00D944F4"/>
    <w:rsid w:val="00DA1E93"/>
    <w:rsid w:val="00DA51CC"/>
    <w:rsid w:val="00DB2064"/>
    <w:rsid w:val="00DC2366"/>
    <w:rsid w:val="00DC3930"/>
    <w:rsid w:val="00DC6569"/>
    <w:rsid w:val="00DC70D9"/>
    <w:rsid w:val="00DD24B2"/>
    <w:rsid w:val="00DE0F78"/>
    <w:rsid w:val="00DE3E0D"/>
    <w:rsid w:val="00DF3608"/>
    <w:rsid w:val="00E11EFC"/>
    <w:rsid w:val="00E333CE"/>
    <w:rsid w:val="00E3705C"/>
    <w:rsid w:val="00E425FE"/>
    <w:rsid w:val="00E625E9"/>
    <w:rsid w:val="00E8238C"/>
    <w:rsid w:val="00E859B3"/>
    <w:rsid w:val="00EA7C21"/>
    <w:rsid w:val="00EB6388"/>
    <w:rsid w:val="00EC4748"/>
    <w:rsid w:val="00EF03D6"/>
    <w:rsid w:val="00EF5161"/>
    <w:rsid w:val="00EF6E3D"/>
    <w:rsid w:val="00F04C48"/>
    <w:rsid w:val="00F11077"/>
    <w:rsid w:val="00F12DAA"/>
    <w:rsid w:val="00F1718D"/>
    <w:rsid w:val="00F2343F"/>
    <w:rsid w:val="00F244D3"/>
    <w:rsid w:val="00F333F3"/>
    <w:rsid w:val="00F3785C"/>
    <w:rsid w:val="00F37F69"/>
    <w:rsid w:val="00F40CBE"/>
    <w:rsid w:val="00F41912"/>
    <w:rsid w:val="00F47EC7"/>
    <w:rsid w:val="00F53122"/>
    <w:rsid w:val="00F60260"/>
    <w:rsid w:val="00F627BA"/>
    <w:rsid w:val="00F71137"/>
    <w:rsid w:val="00F72132"/>
    <w:rsid w:val="00F759F3"/>
    <w:rsid w:val="00F77092"/>
    <w:rsid w:val="00F77263"/>
    <w:rsid w:val="00F778FF"/>
    <w:rsid w:val="00F84505"/>
    <w:rsid w:val="00F86643"/>
    <w:rsid w:val="00F9172F"/>
    <w:rsid w:val="00F975E9"/>
    <w:rsid w:val="00FA443B"/>
    <w:rsid w:val="00FA4F12"/>
    <w:rsid w:val="00FA696A"/>
    <w:rsid w:val="00FB21A6"/>
    <w:rsid w:val="00FB5FA1"/>
    <w:rsid w:val="00FC5420"/>
    <w:rsid w:val="00FD113C"/>
    <w:rsid w:val="00FD3534"/>
    <w:rsid w:val="00FE5C55"/>
    <w:rsid w:val="00FF2090"/>
    <w:rsid w:val="00FF59A6"/>
  </w:rsids>
  <m:mathPr>
    <m:mathFont m:val="Cambria Math"/>
    <m:brkBin m:val="before"/>
    <m:brkBinSub m:val="--"/>
    <m:smallFrac/>
    <m:dispDef/>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14A28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ja-JP" w:bidi="ar-SA"/>
      </w:rPr>
    </w:rPrDefault>
    <w:pPrDefault>
      <w:pPr>
        <w:ind w:left="28"/>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113C"/>
    <w:rPr>
      <w:rFonts w:ascii="Candara" w:eastAsia="Times New Roman" w:hAnsi="Candara" w:cs="Times New Roman"/>
      <w:sz w:val="20"/>
      <w:lang w:val="fr-FR" w:eastAsia="fr-FR"/>
    </w:rPr>
  </w:style>
  <w:style w:type="paragraph" w:styleId="Titre1">
    <w:name w:val="heading 1"/>
    <w:basedOn w:val="Normal"/>
    <w:next w:val="Normal"/>
    <w:link w:val="Titre1Car"/>
    <w:qFormat/>
    <w:rsid w:val="002D2FA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2">
    <w:name w:val="heading 2"/>
    <w:basedOn w:val="Normal"/>
    <w:next w:val="Normal"/>
    <w:link w:val="Titre2Car"/>
    <w:uiPriority w:val="9"/>
    <w:unhideWhenUsed/>
    <w:qFormat/>
    <w:rsid w:val="00C0312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nhideWhenUsed/>
    <w:qFormat/>
    <w:rsid w:val="00C8238A"/>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link w:val="Titre4Car"/>
    <w:uiPriority w:val="9"/>
    <w:qFormat/>
    <w:rsid w:val="00C8238A"/>
    <w:pPr>
      <w:spacing w:before="100" w:beforeAutospacing="1" w:after="100" w:afterAutospacing="1"/>
      <w:outlineLvl w:val="3"/>
    </w:pPr>
    <w:rPr>
      <w:rFonts w:ascii="Times" w:eastAsiaTheme="minorEastAsia" w:hAnsi="Times" w:cstheme="minorBidi"/>
      <w:b/>
      <w:bCs/>
      <w:sz w:val="24"/>
    </w:rPr>
  </w:style>
  <w:style w:type="paragraph" w:styleId="Titre5">
    <w:name w:val="heading 5"/>
    <w:basedOn w:val="Normal"/>
    <w:link w:val="Titre5Car"/>
    <w:uiPriority w:val="9"/>
    <w:qFormat/>
    <w:rsid w:val="00C8238A"/>
    <w:pPr>
      <w:spacing w:before="100" w:beforeAutospacing="1" w:after="100" w:afterAutospacing="1"/>
      <w:outlineLvl w:val="4"/>
    </w:pPr>
    <w:rPr>
      <w:rFonts w:ascii="Times" w:eastAsiaTheme="minorEastAsia" w:hAnsi="Times" w:cstheme="minorBidi"/>
      <w:b/>
      <w:bCs/>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1">
    <w:name w:val="Style1"/>
    <w:basedOn w:val="Normal"/>
    <w:autoRedefine/>
    <w:rsid w:val="00D81897"/>
    <w:pPr>
      <w:jc w:val="center"/>
    </w:pPr>
    <w:rPr>
      <w:rFonts w:ascii="BlairMdITC TT-Medium" w:hAnsi="BlairMdITC TT-Medium"/>
      <w:sz w:val="24"/>
    </w:rPr>
  </w:style>
  <w:style w:type="paragraph" w:customStyle="1" w:styleId="Style2">
    <w:name w:val="Style2"/>
    <w:basedOn w:val="Normal"/>
    <w:autoRedefine/>
    <w:rsid w:val="00D81897"/>
    <w:rPr>
      <w:b/>
    </w:rPr>
  </w:style>
  <w:style w:type="paragraph" w:customStyle="1" w:styleId="Style3">
    <w:name w:val="Style3"/>
    <w:basedOn w:val="Normal"/>
    <w:autoRedefine/>
    <w:rsid w:val="00D81897"/>
    <w:pPr>
      <w:numPr>
        <w:numId w:val="1"/>
      </w:numPr>
    </w:pPr>
  </w:style>
  <w:style w:type="paragraph" w:customStyle="1" w:styleId="Partie">
    <w:name w:val="Partie"/>
    <w:basedOn w:val="Normal"/>
    <w:rsid w:val="00924ECF"/>
    <w:pPr>
      <w:pBdr>
        <w:bottom w:val="single" w:sz="4" w:space="1" w:color="auto"/>
      </w:pBdr>
    </w:pPr>
    <w:rPr>
      <w:rFonts w:ascii="BlairMdITC TT-Medium" w:hAnsi="BlairMdITC TT-Medium"/>
      <w:b/>
      <w:sz w:val="22"/>
    </w:rPr>
  </w:style>
  <w:style w:type="paragraph" w:customStyle="1" w:styleId="souspartie">
    <w:name w:val="sous partie"/>
    <w:basedOn w:val="Normal"/>
    <w:rsid w:val="00924ECF"/>
    <w:rPr>
      <w:rFonts w:ascii="Ayuthaya" w:hAnsi="Ayuthaya"/>
      <w:b/>
      <w:color w:val="FF0000"/>
    </w:rPr>
  </w:style>
  <w:style w:type="paragraph" w:customStyle="1" w:styleId="Style4">
    <w:name w:val="Style4"/>
    <w:basedOn w:val="Normal"/>
    <w:rsid w:val="00924ECF"/>
    <w:rPr>
      <w:rFonts w:ascii="APPLE CHANCERY" w:hAnsi="APPLE CHANCERY"/>
      <w:b/>
      <w:color w:val="808000"/>
    </w:rPr>
  </w:style>
  <w:style w:type="paragraph" w:customStyle="1" w:styleId="paragrapheA">
    <w:name w:val="paragraphe A"/>
    <w:basedOn w:val="Normal"/>
    <w:rsid w:val="00924ECF"/>
    <w:rPr>
      <w:rFonts w:ascii="APPLE CHANCERY" w:hAnsi="APPLE CHANCERY"/>
      <w:b/>
      <w:color w:val="808000"/>
    </w:rPr>
  </w:style>
  <w:style w:type="paragraph" w:customStyle="1" w:styleId="Partiebis">
    <w:name w:val="Partie bis"/>
    <w:basedOn w:val="Normal"/>
    <w:rsid w:val="00AC7C3F"/>
    <w:pPr>
      <w:pBdr>
        <w:bottom w:val="single" w:sz="4" w:space="1" w:color="auto"/>
      </w:pBdr>
    </w:pPr>
    <w:rPr>
      <w:rFonts w:ascii="BlairMdITC TT-Medium" w:hAnsi="BlairMdITC TT-Medium"/>
      <w:b/>
      <w:sz w:val="22"/>
    </w:rPr>
  </w:style>
  <w:style w:type="paragraph" w:customStyle="1" w:styleId="sous-partiebis">
    <w:name w:val="sous-partie bis"/>
    <w:basedOn w:val="Normal"/>
    <w:rsid w:val="00AC7C3F"/>
    <w:rPr>
      <w:rFonts w:ascii="BlairMdITC TT-Medium" w:hAnsi="BlairMdITC TT-Medium"/>
      <w:b/>
    </w:rPr>
  </w:style>
  <w:style w:type="paragraph" w:customStyle="1" w:styleId="paragraphebis">
    <w:name w:val="paragraphe bis"/>
    <w:basedOn w:val="Normal"/>
    <w:rsid w:val="00AC7C3F"/>
    <w:rPr>
      <w:rFonts w:ascii="BlairMdITC TT-Medium" w:hAnsi="BlairMdITC TT-Medium"/>
      <w:b/>
    </w:rPr>
  </w:style>
  <w:style w:type="paragraph" w:customStyle="1" w:styleId="INTRO">
    <w:name w:val="INTRO"/>
    <w:basedOn w:val="Normal"/>
    <w:rsid w:val="00C44011"/>
    <w:pPr>
      <w:jc w:val="both"/>
    </w:pPr>
    <w:rPr>
      <w:rFonts w:ascii="Avenir 65 Medium" w:hAnsi="Avenir 65 Medium"/>
      <w:color w:val="292929"/>
      <w:szCs w:val="20"/>
    </w:rPr>
  </w:style>
  <w:style w:type="paragraph" w:customStyle="1" w:styleId="ENJEUX">
    <w:name w:val="ENJEUX"/>
    <w:basedOn w:val="Normal"/>
    <w:rsid w:val="00C44011"/>
    <w:pPr>
      <w:jc w:val="both"/>
    </w:pPr>
    <w:rPr>
      <w:rFonts w:ascii="Avenir 35 Light" w:hAnsi="Avenir 35 Light"/>
      <w:color w:val="292929"/>
      <w:sz w:val="50"/>
      <w:szCs w:val="50"/>
    </w:rPr>
  </w:style>
  <w:style w:type="paragraph" w:customStyle="1" w:styleId="PARTIE0">
    <w:name w:val="PARTIE"/>
    <w:basedOn w:val="Normal"/>
    <w:rsid w:val="00C44011"/>
    <w:pPr>
      <w:jc w:val="both"/>
    </w:pPr>
    <w:rPr>
      <w:rFonts w:ascii="Avenir 65 Medium" w:hAnsi="Avenir 65 Medium"/>
      <w:b/>
      <w:color w:val="292929"/>
      <w:sz w:val="24"/>
      <w:u w:val="single"/>
    </w:rPr>
  </w:style>
  <w:style w:type="paragraph" w:customStyle="1" w:styleId="SOUSPARTIE0">
    <w:name w:val="SOUS PARTIE"/>
    <w:basedOn w:val="Normal"/>
    <w:rsid w:val="00C44011"/>
    <w:pPr>
      <w:ind w:firstLine="709"/>
      <w:jc w:val="both"/>
    </w:pPr>
    <w:rPr>
      <w:rFonts w:ascii="Avenir 65 Medium" w:hAnsi="Avenir 65 Medium"/>
      <w:b/>
      <w:color w:val="292929"/>
      <w:sz w:val="22"/>
      <w:szCs w:val="22"/>
      <w:u w:val="single"/>
    </w:rPr>
  </w:style>
  <w:style w:type="paragraph" w:customStyle="1" w:styleId="TEXTENORMAL">
    <w:name w:val="TEXTE NORMAL"/>
    <w:basedOn w:val="Normal"/>
    <w:rsid w:val="00C44011"/>
    <w:pPr>
      <w:spacing w:after="200" w:line="276" w:lineRule="auto"/>
    </w:pPr>
    <w:rPr>
      <w:rFonts w:ascii="Avenir 35 Light" w:hAnsi="Avenir 35 Light"/>
      <w:color w:val="292929"/>
      <w:szCs w:val="20"/>
    </w:rPr>
  </w:style>
  <w:style w:type="paragraph" w:customStyle="1" w:styleId="citation">
    <w:name w:val="citation"/>
    <w:basedOn w:val="Normal"/>
    <w:qFormat/>
    <w:rsid w:val="00D13B4B"/>
    <w:rPr>
      <w:i/>
      <w:kern w:val="32"/>
    </w:rPr>
  </w:style>
  <w:style w:type="paragraph" w:styleId="En-tte">
    <w:name w:val="header"/>
    <w:basedOn w:val="Normal"/>
    <w:link w:val="En-tteCar"/>
    <w:autoRedefine/>
    <w:rsid w:val="00EF5161"/>
    <w:pPr>
      <w:tabs>
        <w:tab w:val="center" w:leader="dot" w:pos="9498"/>
        <w:tab w:val="right" w:leader="dot" w:pos="9639"/>
        <w:tab w:val="right" w:leader="dot" w:pos="9781"/>
      </w:tabs>
      <w:ind w:right="-1"/>
      <w:jc w:val="center"/>
    </w:pPr>
    <w:rPr>
      <w:rFonts w:ascii="Arial" w:hAnsi="Arial" w:cs="Arial"/>
      <w:b/>
      <w:noProof/>
      <w:sz w:val="24"/>
    </w:rPr>
  </w:style>
  <w:style w:type="character" w:customStyle="1" w:styleId="En-tteCar">
    <w:name w:val="En-tête Car"/>
    <w:basedOn w:val="Policepardfaut"/>
    <w:link w:val="En-tte"/>
    <w:rsid w:val="00EF5161"/>
    <w:rPr>
      <w:rFonts w:ascii="Arial" w:eastAsia="Times New Roman" w:hAnsi="Arial" w:cs="Arial"/>
      <w:b/>
      <w:noProof/>
      <w:lang w:val="fr-FR" w:eastAsia="fr-FR"/>
    </w:rPr>
  </w:style>
  <w:style w:type="paragraph" w:customStyle="1" w:styleId="PascaleNormal">
    <w:name w:val="Pascale Normal"/>
    <w:basedOn w:val="Normal"/>
    <w:qFormat/>
    <w:rsid w:val="00533A67"/>
    <w:rPr>
      <w:kern w:val="32"/>
    </w:rPr>
  </w:style>
  <w:style w:type="paragraph" w:customStyle="1" w:styleId="PascaleQuestion">
    <w:name w:val="Pascale Question"/>
    <w:basedOn w:val="PascaleNormal"/>
    <w:qFormat/>
    <w:rsid w:val="0072453C"/>
    <w:pPr>
      <w:numPr>
        <w:numId w:val="2"/>
      </w:numPr>
    </w:pPr>
    <w:rPr>
      <w:b/>
    </w:rPr>
  </w:style>
  <w:style w:type="paragraph" w:customStyle="1" w:styleId="PascaleRponse">
    <w:name w:val="Pascale Réponse"/>
    <w:basedOn w:val="PascaleNormal"/>
    <w:qFormat/>
    <w:rsid w:val="0072453C"/>
    <w:rPr>
      <w:color w:val="000090"/>
    </w:rPr>
  </w:style>
  <w:style w:type="paragraph" w:customStyle="1" w:styleId="PascaleParagraphe">
    <w:name w:val="Pascale Paragraphe"/>
    <w:basedOn w:val="PascaleNormal"/>
    <w:qFormat/>
    <w:rsid w:val="0072453C"/>
    <w:pPr>
      <w:numPr>
        <w:numId w:val="3"/>
      </w:numPr>
    </w:pPr>
    <w:rPr>
      <w:b/>
    </w:rPr>
  </w:style>
  <w:style w:type="paragraph" w:customStyle="1" w:styleId="PascaleDocument">
    <w:name w:val="Pascale Document"/>
    <w:basedOn w:val="Normal"/>
    <w:autoRedefine/>
    <w:qFormat/>
    <w:rsid w:val="00293235"/>
    <w:rPr>
      <w:rFonts w:asciiTheme="majorHAnsi" w:eastAsiaTheme="minorHAnsi" w:hAnsiTheme="majorHAnsi"/>
      <w:lang w:eastAsia="en-US"/>
    </w:rPr>
  </w:style>
  <w:style w:type="paragraph" w:customStyle="1" w:styleId="PascaleComplments">
    <w:name w:val="Pascale Compléments"/>
    <w:basedOn w:val="PascaleRponse"/>
    <w:qFormat/>
    <w:rsid w:val="00054B97"/>
    <w:pPr>
      <w:shd w:val="clear" w:color="auto" w:fill="D9D9D9"/>
      <w:spacing w:line="22" w:lineRule="atLeast"/>
    </w:pPr>
    <w:rPr>
      <w:b/>
      <w:color w:val="auto"/>
      <w:kern w:val="0"/>
    </w:rPr>
  </w:style>
  <w:style w:type="paragraph" w:customStyle="1" w:styleId="PascalePartie">
    <w:name w:val="Pascale Partie"/>
    <w:basedOn w:val="Normal"/>
    <w:autoRedefine/>
    <w:rsid w:val="00150285"/>
    <w:rPr>
      <w:rFonts w:ascii="BlairMdITC TT-Medium" w:hAnsi="BlairMdITC TT-Medium"/>
    </w:rPr>
  </w:style>
  <w:style w:type="character" w:customStyle="1" w:styleId="Titre4Car">
    <w:name w:val="Titre 4 Car"/>
    <w:basedOn w:val="Policepardfaut"/>
    <w:link w:val="Titre4"/>
    <w:uiPriority w:val="9"/>
    <w:rsid w:val="00C8238A"/>
    <w:rPr>
      <w:rFonts w:ascii="Times" w:hAnsi="Times"/>
      <w:b/>
      <w:bCs/>
      <w:lang w:val="fr-FR" w:eastAsia="fr-FR"/>
    </w:rPr>
  </w:style>
  <w:style w:type="character" w:customStyle="1" w:styleId="Titre5Car">
    <w:name w:val="Titre 5 Car"/>
    <w:basedOn w:val="Policepardfaut"/>
    <w:link w:val="Titre5"/>
    <w:uiPriority w:val="9"/>
    <w:rsid w:val="00C8238A"/>
    <w:rPr>
      <w:rFonts w:ascii="Times" w:hAnsi="Times"/>
      <w:b/>
      <w:bCs/>
      <w:sz w:val="20"/>
      <w:szCs w:val="20"/>
      <w:lang w:val="fr-FR" w:eastAsia="fr-FR"/>
    </w:rPr>
  </w:style>
  <w:style w:type="paragraph" w:styleId="NormalWeb">
    <w:name w:val="Normal (Web)"/>
    <w:basedOn w:val="Normal"/>
    <w:uiPriority w:val="99"/>
    <w:unhideWhenUsed/>
    <w:rsid w:val="00C8238A"/>
    <w:pPr>
      <w:spacing w:before="100" w:beforeAutospacing="1" w:after="100" w:afterAutospacing="1"/>
    </w:pPr>
    <w:rPr>
      <w:rFonts w:ascii="Times" w:eastAsiaTheme="minorEastAsia" w:hAnsi="Times"/>
      <w:szCs w:val="20"/>
    </w:rPr>
  </w:style>
  <w:style w:type="character" w:customStyle="1" w:styleId="apple-style-span">
    <w:name w:val="apple-style-span"/>
    <w:basedOn w:val="Policepardfaut"/>
    <w:rsid w:val="00C8238A"/>
  </w:style>
  <w:style w:type="character" w:customStyle="1" w:styleId="Titre3Car">
    <w:name w:val="Titre 3 Car"/>
    <w:basedOn w:val="Policepardfaut"/>
    <w:link w:val="Titre3"/>
    <w:rsid w:val="00C8238A"/>
    <w:rPr>
      <w:rFonts w:asciiTheme="majorHAnsi" w:eastAsiaTheme="majorEastAsia" w:hAnsiTheme="majorHAnsi" w:cstheme="majorBidi"/>
      <w:b/>
      <w:bCs/>
      <w:color w:val="4F81BD" w:themeColor="accent1"/>
      <w:sz w:val="20"/>
      <w:lang w:val="fr-FR" w:eastAsia="fr-FR"/>
    </w:rPr>
  </w:style>
  <w:style w:type="character" w:styleId="Lienhypertexte">
    <w:name w:val="Hyperlink"/>
    <w:basedOn w:val="Policepardfaut"/>
    <w:uiPriority w:val="99"/>
    <w:unhideWhenUsed/>
    <w:rsid w:val="00C8238A"/>
    <w:rPr>
      <w:color w:val="0000FF"/>
      <w:u w:val="single"/>
    </w:rPr>
  </w:style>
  <w:style w:type="character" w:customStyle="1" w:styleId="Titre2Car">
    <w:name w:val="Titre 2 Car"/>
    <w:basedOn w:val="Policepardfaut"/>
    <w:link w:val="Titre2"/>
    <w:uiPriority w:val="9"/>
    <w:rsid w:val="00C03125"/>
    <w:rPr>
      <w:rFonts w:asciiTheme="majorHAnsi" w:eastAsiaTheme="majorEastAsia" w:hAnsiTheme="majorHAnsi" w:cstheme="majorBidi"/>
      <w:b/>
      <w:bCs/>
      <w:color w:val="4F81BD" w:themeColor="accent1"/>
      <w:sz w:val="26"/>
      <w:szCs w:val="26"/>
      <w:lang w:val="fr-FR" w:eastAsia="fr-FR"/>
    </w:rPr>
  </w:style>
  <w:style w:type="paragraph" w:customStyle="1" w:styleId="csc-linktotop">
    <w:name w:val="csc-linktotop"/>
    <w:basedOn w:val="Normal"/>
    <w:rsid w:val="00C03125"/>
    <w:pPr>
      <w:spacing w:before="100" w:beforeAutospacing="1" w:after="100" w:afterAutospacing="1"/>
    </w:pPr>
    <w:rPr>
      <w:rFonts w:ascii="Times" w:eastAsiaTheme="minorEastAsia" w:hAnsi="Times" w:cstheme="minorBidi"/>
      <w:szCs w:val="20"/>
    </w:rPr>
  </w:style>
  <w:style w:type="paragraph" w:styleId="Textedebulles">
    <w:name w:val="Balloon Text"/>
    <w:basedOn w:val="Normal"/>
    <w:link w:val="TextedebullesCar"/>
    <w:uiPriority w:val="99"/>
    <w:semiHidden/>
    <w:unhideWhenUsed/>
    <w:rsid w:val="00C03125"/>
    <w:rPr>
      <w:rFonts w:ascii="Lucida Grande" w:hAnsi="Lucida Grande"/>
      <w:sz w:val="18"/>
      <w:szCs w:val="18"/>
    </w:rPr>
  </w:style>
  <w:style w:type="character" w:customStyle="1" w:styleId="TextedebullesCar">
    <w:name w:val="Texte de bulles Car"/>
    <w:basedOn w:val="Policepardfaut"/>
    <w:link w:val="Textedebulles"/>
    <w:uiPriority w:val="99"/>
    <w:semiHidden/>
    <w:rsid w:val="00C03125"/>
    <w:rPr>
      <w:rFonts w:ascii="Lucida Grande" w:eastAsia="Times New Roman" w:hAnsi="Lucida Grande" w:cs="Times New Roman"/>
      <w:sz w:val="18"/>
      <w:szCs w:val="18"/>
      <w:lang w:val="fr-FR" w:eastAsia="fr-FR"/>
    </w:rPr>
  </w:style>
  <w:style w:type="character" w:styleId="Numrodepage">
    <w:name w:val="page number"/>
    <w:basedOn w:val="Policepardfaut"/>
    <w:uiPriority w:val="99"/>
    <w:semiHidden/>
    <w:unhideWhenUsed/>
    <w:rsid w:val="00043D74"/>
  </w:style>
  <w:style w:type="paragraph" w:styleId="Pieddepage">
    <w:name w:val="footer"/>
    <w:basedOn w:val="Normal"/>
    <w:link w:val="PieddepageCar"/>
    <w:uiPriority w:val="99"/>
    <w:unhideWhenUsed/>
    <w:rsid w:val="00043D74"/>
    <w:pPr>
      <w:tabs>
        <w:tab w:val="center" w:pos="4536"/>
        <w:tab w:val="right" w:pos="9072"/>
      </w:tabs>
    </w:pPr>
  </w:style>
  <w:style w:type="character" w:customStyle="1" w:styleId="PieddepageCar">
    <w:name w:val="Pied de page Car"/>
    <w:basedOn w:val="Policepardfaut"/>
    <w:link w:val="Pieddepage"/>
    <w:uiPriority w:val="99"/>
    <w:rsid w:val="00043D74"/>
    <w:rPr>
      <w:rFonts w:ascii="Candara" w:eastAsia="Times New Roman" w:hAnsi="Candara" w:cs="Times New Roman"/>
      <w:sz w:val="20"/>
      <w:lang w:val="fr-FR" w:eastAsia="fr-FR"/>
    </w:rPr>
  </w:style>
  <w:style w:type="character" w:customStyle="1" w:styleId="Titre1Car">
    <w:name w:val="Titre 1 Car"/>
    <w:basedOn w:val="Policepardfaut"/>
    <w:link w:val="Titre1"/>
    <w:rsid w:val="002D2FA4"/>
    <w:rPr>
      <w:rFonts w:asciiTheme="majorHAnsi" w:eastAsiaTheme="majorEastAsia" w:hAnsiTheme="majorHAnsi" w:cstheme="majorBidi"/>
      <w:b/>
      <w:bCs/>
      <w:color w:val="345A8A" w:themeColor="accent1" w:themeShade="B5"/>
      <w:sz w:val="32"/>
      <w:szCs w:val="32"/>
      <w:lang w:val="fr-FR" w:eastAsia="fr-FR"/>
    </w:rPr>
  </w:style>
  <w:style w:type="character" w:styleId="lev">
    <w:name w:val="Strong"/>
    <w:basedOn w:val="Policepardfaut"/>
    <w:uiPriority w:val="22"/>
    <w:qFormat/>
    <w:rsid w:val="002D2FA4"/>
    <w:rPr>
      <w:b/>
      <w:bCs/>
    </w:rPr>
  </w:style>
  <w:style w:type="character" w:customStyle="1" w:styleId="intertitre">
    <w:name w:val="intertitre"/>
    <w:basedOn w:val="Policepardfaut"/>
    <w:rsid w:val="002D2FA4"/>
  </w:style>
  <w:style w:type="character" w:styleId="Accentuation">
    <w:name w:val="Emphasis"/>
    <w:basedOn w:val="Policepardfaut"/>
    <w:uiPriority w:val="20"/>
    <w:qFormat/>
    <w:rsid w:val="002D2FA4"/>
    <w:rPr>
      <w:i/>
      <w:iCs/>
    </w:rPr>
  </w:style>
  <w:style w:type="paragraph" w:styleId="Titre">
    <w:name w:val="Title"/>
    <w:aliases w:val="titre"/>
    <w:basedOn w:val="Normal"/>
    <w:link w:val="TitreCar"/>
    <w:qFormat/>
    <w:rsid w:val="002D2FA4"/>
    <w:pPr>
      <w:spacing w:before="100" w:beforeAutospacing="1" w:after="100" w:afterAutospacing="1"/>
    </w:pPr>
    <w:rPr>
      <w:rFonts w:ascii="Times" w:eastAsiaTheme="minorEastAsia" w:hAnsi="Times" w:cstheme="minorBidi"/>
      <w:szCs w:val="20"/>
    </w:rPr>
  </w:style>
  <w:style w:type="character" w:customStyle="1" w:styleId="TitreCar">
    <w:name w:val="Titre Car"/>
    <w:aliases w:val="titre Car"/>
    <w:basedOn w:val="Policepardfaut"/>
    <w:link w:val="Titre"/>
    <w:rsid w:val="002D2FA4"/>
    <w:rPr>
      <w:rFonts w:ascii="Times" w:hAnsi="Times"/>
      <w:sz w:val="20"/>
      <w:szCs w:val="20"/>
      <w:lang w:val="fr-FR" w:eastAsia="fr-FR"/>
    </w:rPr>
  </w:style>
  <w:style w:type="paragraph" w:customStyle="1" w:styleId="datetag">
    <w:name w:val="datetag"/>
    <w:basedOn w:val="Normal"/>
    <w:rsid w:val="002D2FA4"/>
    <w:pPr>
      <w:spacing w:before="100" w:beforeAutospacing="1" w:after="100" w:afterAutospacing="1"/>
    </w:pPr>
    <w:rPr>
      <w:rFonts w:ascii="Times" w:eastAsiaTheme="minorEastAsia" w:hAnsi="Times" w:cstheme="minorBidi"/>
      <w:szCs w:val="20"/>
    </w:rPr>
  </w:style>
  <w:style w:type="paragraph" w:styleId="Paragraphedeliste">
    <w:name w:val="List Paragraph"/>
    <w:basedOn w:val="Normal"/>
    <w:autoRedefine/>
    <w:uiPriority w:val="34"/>
    <w:qFormat/>
    <w:rsid w:val="00C70001"/>
    <w:pPr>
      <w:numPr>
        <w:numId w:val="11"/>
      </w:numPr>
      <w:contextualSpacing/>
    </w:pPr>
  </w:style>
  <w:style w:type="paragraph" w:customStyle="1" w:styleId="authors">
    <w:name w:val="authors"/>
    <w:basedOn w:val="Normal"/>
    <w:rsid w:val="00245FEC"/>
    <w:pPr>
      <w:spacing w:before="100" w:beforeAutospacing="1" w:after="100" w:afterAutospacing="1"/>
    </w:pPr>
    <w:rPr>
      <w:rFonts w:ascii="Times" w:eastAsiaTheme="minorEastAsia" w:hAnsi="Times" w:cstheme="minorBidi"/>
      <w:szCs w:val="20"/>
    </w:rPr>
  </w:style>
  <w:style w:type="character" w:customStyle="1" w:styleId="headerleftclosetrigger">
    <w:name w:val="header_left_close_trigger"/>
    <w:basedOn w:val="Policepardfaut"/>
    <w:rsid w:val="00EF6E3D"/>
  </w:style>
  <w:style w:type="character" w:styleId="Lienhypertextesuivivisit">
    <w:name w:val="FollowedHyperlink"/>
    <w:basedOn w:val="Policepardfaut"/>
    <w:uiPriority w:val="99"/>
    <w:semiHidden/>
    <w:unhideWhenUsed/>
    <w:rsid w:val="00EF6E3D"/>
    <w:rPr>
      <w:color w:val="800080"/>
      <w:u w:val="single"/>
    </w:rPr>
  </w:style>
  <w:style w:type="paragraph" w:customStyle="1" w:styleId="headerleftkioquebutton">
    <w:name w:val="header_left_kioque_button"/>
    <w:basedOn w:val="Normal"/>
    <w:rsid w:val="00EF6E3D"/>
    <w:pPr>
      <w:spacing w:before="100" w:beforeAutospacing="1" w:after="100" w:afterAutospacing="1"/>
    </w:pPr>
    <w:rPr>
      <w:rFonts w:ascii="Times" w:eastAsiaTheme="minorEastAsia" w:hAnsi="Times" w:cstheme="minorBidi"/>
      <w:szCs w:val="20"/>
    </w:rPr>
  </w:style>
  <w:style w:type="paragraph" w:customStyle="1" w:styleId="lineright">
    <w:name w:val="line_right"/>
    <w:basedOn w:val="Normal"/>
    <w:rsid w:val="00EF6E3D"/>
    <w:pPr>
      <w:spacing w:before="100" w:beforeAutospacing="1" w:after="100" w:afterAutospacing="1"/>
    </w:pPr>
    <w:rPr>
      <w:rFonts w:ascii="Times" w:eastAsiaTheme="minorEastAsia" w:hAnsi="Times" w:cstheme="minorBidi"/>
      <w:szCs w:val="20"/>
    </w:rPr>
  </w:style>
  <w:style w:type="character" w:customStyle="1" w:styleId="menulefttrigger">
    <w:name w:val="menu_left_trigger"/>
    <w:basedOn w:val="Policepardfaut"/>
    <w:rsid w:val="00EF6E3D"/>
  </w:style>
  <w:style w:type="character" w:customStyle="1" w:styleId="subnavmoretrigger">
    <w:name w:val="sub_nav_more_trigger"/>
    <w:basedOn w:val="Policepardfaut"/>
    <w:rsid w:val="00EF6E3D"/>
  </w:style>
  <w:style w:type="paragraph" w:customStyle="1" w:styleId="legende">
    <w:name w:val="legende"/>
    <w:basedOn w:val="Normal"/>
    <w:rsid w:val="00EF6E3D"/>
    <w:pPr>
      <w:spacing w:before="100" w:beforeAutospacing="1" w:after="100" w:afterAutospacing="1"/>
    </w:pPr>
    <w:rPr>
      <w:rFonts w:ascii="Times" w:eastAsiaTheme="minorEastAsia" w:hAnsi="Times" w:cstheme="minorBidi"/>
      <w:szCs w:val="20"/>
    </w:rPr>
  </w:style>
  <w:style w:type="paragraph" w:customStyle="1" w:styleId="credits">
    <w:name w:val="credits"/>
    <w:basedOn w:val="Normal"/>
    <w:rsid w:val="00EF6E3D"/>
    <w:pPr>
      <w:spacing w:before="100" w:beforeAutospacing="1" w:after="100" w:afterAutospacing="1"/>
    </w:pPr>
    <w:rPr>
      <w:rFonts w:ascii="Times" w:eastAsiaTheme="minorEastAsia" w:hAnsi="Times" w:cstheme="minorBidi"/>
      <w:szCs w:val="20"/>
    </w:rPr>
  </w:style>
  <w:style w:type="paragraph" w:customStyle="1" w:styleId="pright">
    <w:name w:val="p_right"/>
    <w:basedOn w:val="Normal"/>
    <w:rsid w:val="00EF6E3D"/>
    <w:pPr>
      <w:spacing w:before="100" w:beforeAutospacing="1" w:after="100" w:afterAutospacing="1"/>
    </w:pPr>
    <w:rPr>
      <w:rFonts w:ascii="Times" w:eastAsiaTheme="minorEastAsia" w:hAnsi="Times" w:cstheme="minorBidi"/>
      <w:szCs w:val="20"/>
    </w:rPr>
  </w:style>
  <w:style w:type="paragraph" w:customStyle="1" w:styleId="button">
    <w:name w:val="button"/>
    <w:basedOn w:val="Normal"/>
    <w:rsid w:val="00EF6E3D"/>
    <w:pPr>
      <w:spacing w:before="100" w:beforeAutospacing="1" w:after="100" w:afterAutospacing="1"/>
    </w:pPr>
    <w:rPr>
      <w:rFonts w:ascii="Times" w:eastAsiaTheme="minorEastAsia" w:hAnsi="Times" w:cstheme="minorBidi"/>
      <w:szCs w:val="20"/>
    </w:rPr>
  </w:style>
  <w:style w:type="paragraph" w:customStyle="1" w:styleId="toolbarcomment">
    <w:name w:val="toolbar_comment"/>
    <w:basedOn w:val="Normal"/>
    <w:rsid w:val="00EF6E3D"/>
    <w:pPr>
      <w:spacing w:before="100" w:beforeAutospacing="1" w:after="100" w:afterAutospacing="1"/>
    </w:pPr>
    <w:rPr>
      <w:rFonts w:ascii="Times" w:eastAsiaTheme="minorEastAsia" w:hAnsi="Times" w:cstheme="minorBidi"/>
      <w:szCs w:val="20"/>
    </w:rPr>
  </w:style>
  <w:style w:type="paragraph" w:customStyle="1" w:styleId="buttonabo">
    <w:name w:val="button_abo"/>
    <w:basedOn w:val="Normal"/>
    <w:rsid w:val="00EF6E3D"/>
    <w:pPr>
      <w:spacing w:before="100" w:beforeAutospacing="1" w:after="100" w:afterAutospacing="1"/>
    </w:pPr>
    <w:rPr>
      <w:rFonts w:ascii="Times" w:eastAsiaTheme="minorEastAsia" w:hAnsi="Times" w:cstheme="minorBidi"/>
      <w:szCs w:val="20"/>
    </w:rPr>
  </w:style>
  <w:style w:type="character" w:customStyle="1" w:styleId="obempty">
    <w:name w:val="ob_empty"/>
    <w:basedOn w:val="Policepardfaut"/>
    <w:rsid w:val="00EF6E3D"/>
  </w:style>
  <w:style w:type="character" w:customStyle="1" w:styleId="obadsheader">
    <w:name w:val="ob_ads_header"/>
    <w:basedOn w:val="Policepardfaut"/>
    <w:rsid w:val="00EF6E3D"/>
  </w:style>
  <w:style w:type="character" w:customStyle="1" w:styleId="obsource">
    <w:name w:val="ob_source"/>
    <w:basedOn w:val="Policepardfaut"/>
    <w:rsid w:val="00EF6E3D"/>
  </w:style>
  <w:style w:type="character" w:customStyle="1" w:styleId="rec-src-link">
    <w:name w:val="rec-src-link"/>
    <w:basedOn w:val="Policepardfaut"/>
    <w:rsid w:val="00EF6E3D"/>
  </w:style>
  <w:style w:type="character" w:customStyle="1" w:styleId="rec-src-at">
    <w:name w:val="rec-src-at"/>
    <w:basedOn w:val="Policepardfaut"/>
    <w:rsid w:val="00EF6E3D"/>
  </w:style>
  <w:style w:type="paragraph" w:styleId="z-Hautduformulaire">
    <w:name w:val="HTML Top of Form"/>
    <w:basedOn w:val="Normal"/>
    <w:next w:val="Normal"/>
    <w:link w:val="z-HautduformulaireCar"/>
    <w:hidden/>
    <w:uiPriority w:val="99"/>
    <w:semiHidden/>
    <w:unhideWhenUsed/>
    <w:rsid w:val="00EF6E3D"/>
    <w:pPr>
      <w:pBdr>
        <w:bottom w:val="single" w:sz="6" w:space="1" w:color="auto"/>
      </w:pBdr>
      <w:jc w:val="center"/>
    </w:pPr>
    <w:rPr>
      <w:rFonts w:ascii="Arial" w:eastAsiaTheme="minorEastAsia" w:hAnsi="Arial" w:cs="Arial"/>
      <w:vanish/>
      <w:sz w:val="16"/>
      <w:szCs w:val="16"/>
    </w:rPr>
  </w:style>
  <w:style w:type="character" w:customStyle="1" w:styleId="z-HautduformulaireCar">
    <w:name w:val="z-Haut du formulaire Car"/>
    <w:basedOn w:val="Policepardfaut"/>
    <w:link w:val="z-Hautduformulaire"/>
    <w:uiPriority w:val="99"/>
    <w:semiHidden/>
    <w:rsid w:val="00EF6E3D"/>
    <w:rPr>
      <w:rFonts w:ascii="Arial" w:hAnsi="Arial" w:cs="Arial"/>
      <w:vanish/>
      <w:sz w:val="16"/>
      <w:szCs w:val="16"/>
      <w:lang w:val="fr-FR" w:eastAsia="fr-FR"/>
    </w:rPr>
  </w:style>
  <w:style w:type="paragraph" w:styleId="z-Basduformulaire">
    <w:name w:val="HTML Bottom of Form"/>
    <w:basedOn w:val="Normal"/>
    <w:next w:val="Normal"/>
    <w:link w:val="z-BasduformulaireCar"/>
    <w:hidden/>
    <w:uiPriority w:val="99"/>
    <w:semiHidden/>
    <w:unhideWhenUsed/>
    <w:rsid w:val="00EF6E3D"/>
    <w:pPr>
      <w:pBdr>
        <w:top w:val="single" w:sz="6" w:space="1" w:color="auto"/>
      </w:pBdr>
      <w:jc w:val="center"/>
    </w:pPr>
    <w:rPr>
      <w:rFonts w:ascii="Arial" w:eastAsiaTheme="minorEastAsia" w:hAnsi="Arial" w:cs="Arial"/>
      <w:vanish/>
      <w:sz w:val="16"/>
      <w:szCs w:val="16"/>
    </w:rPr>
  </w:style>
  <w:style w:type="character" w:customStyle="1" w:styleId="z-BasduformulaireCar">
    <w:name w:val="z-Bas du formulaire Car"/>
    <w:basedOn w:val="Policepardfaut"/>
    <w:link w:val="z-Basduformulaire"/>
    <w:uiPriority w:val="99"/>
    <w:semiHidden/>
    <w:rsid w:val="00EF6E3D"/>
    <w:rPr>
      <w:rFonts w:ascii="Arial" w:hAnsi="Arial" w:cs="Arial"/>
      <w:vanish/>
      <w:sz w:val="16"/>
      <w:szCs w:val="16"/>
      <w:lang w:val="fr-FR" w:eastAsia="fr-FR"/>
    </w:rPr>
  </w:style>
  <w:style w:type="paragraph" w:customStyle="1" w:styleId="footermoreleft">
    <w:name w:val="footer_more_left"/>
    <w:basedOn w:val="Normal"/>
    <w:rsid w:val="00EF6E3D"/>
    <w:pPr>
      <w:spacing w:before="100" w:beforeAutospacing="1" w:after="100" w:afterAutospacing="1"/>
    </w:pPr>
    <w:rPr>
      <w:rFonts w:ascii="Times" w:eastAsiaTheme="minorEastAsia" w:hAnsi="Times" w:cstheme="minorBidi"/>
      <w:szCs w:val="20"/>
    </w:rPr>
  </w:style>
  <w:style w:type="paragraph" w:customStyle="1" w:styleId="phraseintro">
    <w:name w:val="phrase_intro"/>
    <w:basedOn w:val="Normal"/>
    <w:rsid w:val="00EF6E3D"/>
    <w:pPr>
      <w:spacing w:before="100" w:beforeAutospacing="1" w:after="100" w:afterAutospacing="1"/>
    </w:pPr>
    <w:rPr>
      <w:rFonts w:ascii="Times" w:eastAsiaTheme="minorEastAsia" w:hAnsi="Times" w:cstheme="minorBidi"/>
      <w:szCs w:val="20"/>
    </w:rPr>
  </w:style>
  <w:style w:type="paragraph" w:customStyle="1" w:styleId="offertitle">
    <w:name w:val="offer_title"/>
    <w:basedOn w:val="Normal"/>
    <w:rsid w:val="00EF6E3D"/>
    <w:pPr>
      <w:spacing w:before="100" w:beforeAutospacing="1" w:after="100" w:afterAutospacing="1"/>
    </w:pPr>
    <w:rPr>
      <w:rFonts w:ascii="Times" w:eastAsiaTheme="minorEastAsia" w:hAnsi="Times" w:cstheme="minorBidi"/>
      <w:szCs w:val="20"/>
    </w:rPr>
  </w:style>
  <w:style w:type="paragraph" w:customStyle="1" w:styleId="issuetitle">
    <w:name w:val="issue_title"/>
    <w:basedOn w:val="Normal"/>
    <w:rsid w:val="00EF6E3D"/>
    <w:pPr>
      <w:spacing w:before="100" w:beforeAutospacing="1" w:after="100" w:afterAutospacing="1"/>
    </w:pPr>
    <w:rPr>
      <w:rFonts w:ascii="Times" w:eastAsiaTheme="minorEastAsia" w:hAnsi="Times" w:cstheme="minorBidi"/>
      <w:szCs w:val="20"/>
    </w:rPr>
  </w:style>
  <w:style w:type="paragraph" w:customStyle="1" w:styleId="issueprice">
    <w:name w:val="issue_price"/>
    <w:basedOn w:val="Normal"/>
    <w:rsid w:val="00EF6E3D"/>
    <w:pPr>
      <w:spacing w:before="100" w:beforeAutospacing="1" w:after="100" w:afterAutospacing="1"/>
    </w:pPr>
    <w:rPr>
      <w:rFonts w:ascii="Times" w:eastAsiaTheme="minorEastAsia" w:hAnsi="Times" w:cstheme="minorBidi"/>
      <w:szCs w:val="20"/>
    </w:rPr>
  </w:style>
  <w:style w:type="paragraph" w:customStyle="1" w:styleId="author">
    <w:name w:val="author"/>
    <w:basedOn w:val="Normal"/>
    <w:rsid w:val="00EF6E3D"/>
    <w:pPr>
      <w:spacing w:before="100" w:beforeAutospacing="1" w:after="100" w:afterAutospacing="1"/>
    </w:pPr>
    <w:rPr>
      <w:rFonts w:ascii="Times" w:eastAsiaTheme="minorEastAsia" w:hAnsi="Times" w:cstheme="minorBidi"/>
      <w:szCs w:val="20"/>
    </w:rPr>
  </w:style>
  <w:style w:type="character" w:customStyle="1" w:styleId="pw-icon">
    <w:name w:val="pw-icon"/>
    <w:basedOn w:val="Policepardfaut"/>
    <w:rsid w:val="00EF6E3D"/>
  </w:style>
  <w:style w:type="character" w:customStyle="1" w:styleId="ak-line1">
    <w:name w:val="ak-line1"/>
    <w:basedOn w:val="Policepardfaut"/>
    <w:rsid w:val="00EF6E3D"/>
  </w:style>
  <w:style w:type="character" w:customStyle="1" w:styleId="ak-progress-completed">
    <w:name w:val="ak-progress-completed"/>
    <w:basedOn w:val="Policepardfaut"/>
    <w:rsid w:val="00EF6E3D"/>
  </w:style>
  <w:style w:type="character" w:customStyle="1" w:styleId="ak-text-close">
    <w:name w:val="ak-text-close"/>
    <w:basedOn w:val="Policepardfaut"/>
    <w:rsid w:val="00EF6E3D"/>
  </w:style>
  <w:style w:type="paragraph" w:customStyle="1" w:styleId="informatif">
    <w:name w:val="informatif"/>
    <w:basedOn w:val="Normal"/>
    <w:rsid w:val="00B3342D"/>
    <w:pPr>
      <w:spacing w:before="100" w:beforeAutospacing="1" w:after="100" w:afterAutospacing="1"/>
    </w:pPr>
    <w:rPr>
      <w:rFonts w:ascii="Times" w:eastAsiaTheme="minorEastAsia" w:hAnsi="Times" w:cstheme="minorBidi"/>
      <w:szCs w:val="20"/>
    </w:rPr>
  </w:style>
  <w:style w:type="paragraph" w:customStyle="1" w:styleId="bodynews">
    <w:name w:val="body_news"/>
    <w:basedOn w:val="Normal"/>
    <w:rsid w:val="00B3342D"/>
    <w:pPr>
      <w:spacing w:before="100" w:beforeAutospacing="1" w:after="100" w:afterAutospacing="1"/>
    </w:pPr>
    <w:rPr>
      <w:rFonts w:ascii="Times" w:eastAsiaTheme="minorEastAsia" w:hAnsi="Times" w:cstheme="minorBidi"/>
      <w:szCs w:val="20"/>
    </w:rPr>
  </w:style>
  <w:style w:type="paragraph" w:customStyle="1" w:styleId="Date1">
    <w:name w:val="Date1"/>
    <w:basedOn w:val="Normal"/>
    <w:rsid w:val="00B37B53"/>
    <w:pPr>
      <w:spacing w:before="100" w:beforeAutospacing="1" w:after="100" w:afterAutospacing="1"/>
    </w:pPr>
    <w:rPr>
      <w:rFonts w:ascii="Times New Roman" w:hAnsi="Times New Roman"/>
      <w:sz w:val="24"/>
    </w:rPr>
  </w:style>
  <w:style w:type="paragraph" w:customStyle="1" w:styleId="update">
    <w:name w:val="update"/>
    <w:basedOn w:val="Normal"/>
    <w:rsid w:val="00B37B53"/>
    <w:pPr>
      <w:spacing w:before="100" w:beforeAutospacing="1" w:after="100" w:afterAutospacing="1"/>
    </w:pPr>
    <w:rPr>
      <w:rFonts w:ascii="Times New Roman" w:hAnsi="Times New Roman"/>
      <w:sz w:val="24"/>
    </w:rPr>
  </w:style>
  <w:style w:type="character" w:customStyle="1" w:styleId="lecture">
    <w:name w:val="lecture"/>
    <w:basedOn w:val="Policepardfaut"/>
    <w:rsid w:val="00B37B53"/>
  </w:style>
  <w:style w:type="character" w:customStyle="1" w:styleId="number">
    <w:name w:val="number"/>
    <w:basedOn w:val="Policepardfaut"/>
    <w:rsid w:val="00B37B53"/>
  </w:style>
  <w:style w:type="character" w:customStyle="1" w:styleId="value">
    <w:name w:val="value"/>
    <w:basedOn w:val="Policepardfaut"/>
    <w:rsid w:val="00B37B53"/>
  </w:style>
  <w:style w:type="paragraph" w:customStyle="1" w:styleId="sstitre">
    <w:name w:val="sstitre"/>
    <w:basedOn w:val="Normal"/>
    <w:rsid w:val="00B37B53"/>
    <w:pPr>
      <w:spacing w:before="100" w:beforeAutospacing="1" w:after="100" w:afterAutospacing="1"/>
    </w:pPr>
    <w:rPr>
      <w:rFonts w:ascii="Times New Roman" w:hAnsi="Times New Roman"/>
      <w:sz w:val="24"/>
    </w:rPr>
  </w:style>
  <w:style w:type="character" w:customStyle="1" w:styleId="vbcitpercentup">
    <w:name w:val="vbcit_percentup"/>
    <w:basedOn w:val="Policepardfaut"/>
    <w:rsid w:val="00B37B53"/>
  </w:style>
  <w:style w:type="character" w:customStyle="1" w:styleId="vbcitarrowup">
    <w:name w:val="vbcit_arrowup"/>
    <w:basedOn w:val="Policepardfaut"/>
    <w:rsid w:val="00B37B53"/>
  </w:style>
  <w:style w:type="character" w:customStyle="1" w:styleId="up">
    <w:name w:val="up"/>
    <w:basedOn w:val="Policepardfaut"/>
    <w:rsid w:val="00B37B53"/>
  </w:style>
  <w:style w:type="character" w:customStyle="1" w:styleId="appentrykicker">
    <w:name w:val="app_entry_kicker"/>
    <w:basedOn w:val="Policepardfaut"/>
    <w:rsid w:val="00B873EB"/>
  </w:style>
  <w:style w:type="paragraph" w:customStyle="1" w:styleId="appentrylead">
    <w:name w:val="app_entry_lead"/>
    <w:basedOn w:val="Normal"/>
    <w:rsid w:val="00B873EB"/>
    <w:pPr>
      <w:spacing w:before="100" w:beforeAutospacing="1" w:after="100" w:afterAutospacing="1"/>
    </w:pPr>
    <w:rPr>
      <w:rFonts w:ascii="Times New Roman" w:hAnsi="Times New Roman"/>
      <w:sz w:val="24"/>
    </w:rPr>
  </w:style>
  <w:style w:type="character" w:customStyle="1" w:styleId="marqueurmodule">
    <w:name w:val="marqueur_module"/>
    <w:basedOn w:val="Policepardfaut"/>
    <w:rsid w:val="00B873EB"/>
  </w:style>
  <w:style w:type="paragraph" w:customStyle="1" w:styleId="fig-chapo">
    <w:name w:val="fig-chapo"/>
    <w:basedOn w:val="Normal"/>
    <w:rsid w:val="00DC2366"/>
    <w:pPr>
      <w:spacing w:before="100" w:beforeAutospacing="1" w:after="100" w:afterAutospacing="1"/>
    </w:pPr>
    <w:rPr>
      <w:rFonts w:ascii="Times New Roman" w:hAnsi="Times New Roman"/>
      <w:sz w:val="24"/>
    </w:rPr>
  </w:style>
  <w:style w:type="character" w:customStyle="1" w:styleId="obs-legend">
    <w:name w:val="obs-legend"/>
    <w:basedOn w:val="Policepardfaut"/>
    <w:rsid w:val="00A86515"/>
  </w:style>
  <w:style w:type="character" w:customStyle="1" w:styleId="articleexclusive">
    <w:name w:val="articleexclusive"/>
    <w:basedOn w:val="Policepardfaut"/>
    <w:rsid w:val="00B47E40"/>
  </w:style>
  <w:style w:type="character" w:customStyle="1" w:styleId="docpublicationname">
    <w:name w:val="docpublicationname"/>
    <w:basedOn w:val="Policepardfaut"/>
    <w:rsid w:val="004B6D21"/>
  </w:style>
  <w:style w:type="character" w:customStyle="1" w:styleId="docheader">
    <w:name w:val="docheader"/>
    <w:basedOn w:val="Policepardfaut"/>
    <w:rsid w:val="004B6D21"/>
  </w:style>
  <w:style w:type="character" w:customStyle="1" w:styleId="titrearticlevisu">
    <w:name w:val="titrearticlevisu"/>
    <w:basedOn w:val="Policepardfaut"/>
    <w:rsid w:val="004B6D21"/>
  </w:style>
  <w:style w:type="character" w:customStyle="1" w:styleId="annee">
    <w:name w:val="annee"/>
    <w:basedOn w:val="Policepardfaut"/>
    <w:rsid w:val="009642BC"/>
  </w:style>
  <w:style w:type="paragraph" w:customStyle="1" w:styleId="align-left">
    <w:name w:val="align-left"/>
    <w:basedOn w:val="Normal"/>
    <w:rsid w:val="009642BC"/>
    <w:pPr>
      <w:spacing w:before="100" w:beforeAutospacing="1" w:after="100" w:afterAutospacing="1"/>
    </w:pPr>
    <w:rPr>
      <w:rFonts w:ascii="Times" w:eastAsiaTheme="minorEastAsia" w:hAnsi="Times" w:cstheme="minorBidi"/>
      <w:szCs w:val="20"/>
    </w:rPr>
  </w:style>
  <w:style w:type="paragraph" w:customStyle="1" w:styleId="align-center">
    <w:name w:val="align-center"/>
    <w:basedOn w:val="Normal"/>
    <w:rsid w:val="009642BC"/>
    <w:pPr>
      <w:spacing w:before="100" w:beforeAutospacing="1" w:after="100" w:afterAutospacing="1"/>
    </w:pPr>
    <w:rPr>
      <w:rFonts w:ascii="Times" w:eastAsiaTheme="minorEastAsia" w:hAnsi="Times" w:cstheme="minorBidi"/>
      <w:szCs w:val="20"/>
    </w:rPr>
  </w:style>
  <w:style w:type="table" w:styleId="Grilledutableau">
    <w:name w:val="Table Grid"/>
    <w:basedOn w:val="TableauNormal"/>
    <w:uiPriority w:val="39"/>
    <w:rsid w:val="006D4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us-titre">
    <w:name w:val="Subtitle"/>
    <w:basedOn w:val="Normal"/>
    <w:link w:val="Sous-titreCar"/>
    <w:qFormat/>
    <w:rsid w:val="00F72132"/>
    <w:pPr>
      <w:widowControl w:val="0"/>
      <w:shd w:val="clear" w:color="auto" w:fill="FFFFFF"/>
      <w:autoSpaceDE w:val="0"/>
      <w:autoSpaceDN w:val="0"/>
      <w:adjustRightInd w:val="0"/>
      <w:spacing w:before="230"/>
      <w:ind w:right="98"/>
      <w:jc w:val="center"/>
    </w:pPr>
    <w:rPr>
      <w:rFonts w:ascii="Arial" w:hAnsi="Arial" w:cs="Arial"/>
      <w:b/>
      <w:bCs/>
      <w:color w:val="000000"/>
      <w:spacing w:val="-5"/>
      <w:sz w:val="22"/>
      <w:szCs w:val="22"/>
    </w:rPr>
  </w:style>
  <w:style w:type="character" w:customStyle="1" w:styleId="Sous-titreCar">
    <w:name w:val="Sous-titre Car"/>
    <w:basedOn w:val="Policepardfaut"/>
    <w:link w:val="Sous-titre"/>
    <w:rsid w:val="00F72132"/>
    <w:rPr>
      <w:rFonts w:ascii="Arial" w:eastAsia="Times New Roman" w:hAnsi="Arial" w:cs="Arial"/>
      <w:b/>
      <w:bCs/>
      <w:color w:val="000000"/>
      <w:spacing w:val="-5"/>
      <w:sz w:val="22"/>
      <w:szCs w:val="22"/>
      <w:shd w:val="clear" w:color="auto" w:fill="FFFFFF"/>
      <w:lang w:val="fr-FR" w:eastAsia="fr-FR"/>
    </w:rPr>
  </w:style>
  <w:style w:type="paragraph" w:styleId="Sansinterligne">
    <w:name w:val="No Spacing"/>
    <w:uiPriority w:val="1"/>
    <w:qFormat/>
    <w:rsid w:val="00C413BC"/>
    <w:pPr>
      <w:widowControl w:val="0"/>
      <w:autoSpaceDE w:val="0"/>
      <w:autoSpaceDN w:val="0"/>
    </w:pPr>
    <w:rPr>
      <w:rFonts w:ascii="Times New Roman" w:eastAsia="Times New Roman" w:hAnsi="Times New Roman" w:cs="Times New Roman"/>
      <w:lang w:val="fr-FR" w:eastAsia="fr-FR"/>
    </w:rPr>
  </w:style>
  <w:style w:type="paragraph" w:styleId="Notedebasdepage">
    <w:name w:val="footnote text"/>
    <w:basedOn w:val="Normal"/>
    <w:link w:val="NotedebasdepageCar"/>
    <w:uiPriority w:val="99"/>
    <w:semiHidden/>
    <w:unhideWhenUsed/>
    <w:rsid w:val="00304577"/>
    <w:rPr>
      <w:szCs w:val="20"/>
    </w:rPr>
  </w:style>
  <w:style w:type="character" w:customStyle="1" w:styleId="NotedebasdepageCar">
    <w:name w:val="Note de bas de page Car"/>
    <w:basedOn w:val="Policepardfaut"/>
    <w:link w:val="Notedebasdepage"/>
    <w:uiPriority w:val="99"/>
    <w:semiHidden/>
    <w:rsid w:val="00304577"/>
    <w:rPr>
      <w:rFonts w:ascii="Candara" w:eastAsia="Times New Roman" w:hAnsi="Candara" w:cs="Times New Roman"/>
      <w:sz w:val="20"/>
      <w:szCs w:val="20"/>
      <w:lang w:val="fr-FR" w:eastAsia="fr-FR"/>
    </w:rPr>
  </w:style>
  <w:style w:type="character" w:styleId="Appelnotedebasdep">
    <w:name w:val="footnote reference"/>
    <w:basedOn w:val="Policepardfaut"/>
    <w:uiPriority w:val="99"/>
    <w:semiHidden/>
    <w:unhideWhenUsed/>
    <w:rsid w:val="0030457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ja-JP" w:bidi="ar-SA"/>
      </w:rPr>
    </w:rPrDefault>
    <w:pPrDefault>
      <w:pPr>
        <w:ind w:left="28"/>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113C"/>
    <w:rPr>
      <w:rFonts w:ascii="Candara" w:eastAsia="Times New Roman" w:hAnsi="Candara" w:cs="Times New Roman"/>
      <w:sz w:val="20"/>
      <w:lang w:val="fr-FR" w:eastAsia="fr-FR"/>
    </w:rPr>
  </w:style>
  <w:style w:type="paragraph" w:styleId="Titre1">
    <w:name w:val="heading 1"/>
    <w:basedOn w:val="Normal"/>
    <w:next w:val="Normal"/>
    <w:link w:val="Titre1Car"/>
    <w:qFormat/>
    <w:rsid w:val="002D2FA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2">
    <w:name w:val="heading 2"/>
    <w:basedOn w:val="Normal"/>
    <w:next w:val="Normal"/>
    <w:link w:val="Titre2Car"/>
    <w:uiPriority w:val="9"/>
    <w:unhideWhenUsed/>
    <w:qFormat/>
    <w:rsid w:val="00C0312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nhideWhenUsed/>
    <w:qFormat/>
    <w:rsid w:val="00C8238A"/>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link w:val="Titre4Car"/>
    <w:uiPriority w:val="9"/>
    <w:qFormat/>
    <w:rsid w:val="00C8238A"/>
    <w:pPr>
      <w:spacing w:before="100" w:beforeAutospacing="1" w:after="100" w:afterAutospacing="1"/>
      <w:outlineLvl w:val="3"/>
    </w:pPr>
    <w:rPr>
      <w:rFonts w:ascii="Times" w:eastAsiaTheme="minorEastAsia" w:hAnsi="Times" w:cstheme="minorBidi"/>
      <w:b/>
      <w:bCs/>
      <w:sz w:val="24"/>
    </w:rPr>
  </w:style>
  <w:style w:type="paragraph" w:styleId="Titre5">
    <w:name w:val="heading 5"/>
    <w:basedOn w:val="Normal"/>
    <w:link w:val="Titre5Car"/>
    <w:uiPriority w:val="9"/>
    <w:qFormat/>
    <w:rsid w:val="00C8238A"/>
    <w:pPr>
      <w:spacing w:before="100" w:beforeAutospacing="1" w:after="100" w:afterAutospacing="1"/>
      <w:outlineLvl w:val="4"/>
    </w:pPr>
    <w:rPr>
      <w:rFonts w:ascii="Times" w:eastAsiaTheme="minorEastAsia" w:hAnsi="Times" w:cstheme="minorBidi"/>
      <w:b/>
      <w:bCs/>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1">
    <w:name w:val="Style1"/>
    <w:basedOn w:val="Normal"/>
    <w:autoRedefine/>
    <w:rsid w:val="00D81897"/>
    <w:pPr>
      <w:jc w:val="center"/>
    </w:pPr>
    <w:rPr>
      <w:rFonts w:ascii="BlairMdITC TT-Medium" w:hAnsi="BlairMdITC TT-Medium"/>
      <w:sz w:val="24"/>
    </w:rPr>
  </w:style>
  <w:style w:type="paragraph" w:customStyle="1" w:styleId="Style2">
    <w:name w:val="Style2"/>
    <w:basedOn w:val="Normal"/>
    <w:autoRedefine/>
    <w:rsid w:val="00D81897"/>
    <w:rPr>
      <w:b/>
    </w:rPr>
  </w:style>
  <w:style w:type="paragraph" w:customStyle="1" w:styleId="Style3">
    <w:name w:val="Style3"/>
    <w:basedOn w:val="Normal"/>
    <w:autoRedefine/>
    <w:rsid w:val="00D81897"/>
    <w:pPr>
      <w:numPr>
        <w:numId w:val="1"/>
      </w:numPr>
    </w:pPr>
  </w:style>
  <w:style w:type="paragraph" w:customStyle="1" w:styleId="Partie">
    <w:name w:val="Partie"/>
    <w:basedOn w:val="Normal"/>
    <w:rsid w:val="00924ECF"/>
    <w:pPr>
      <w:pBdr>
        <w:bottom w:val="single" w:sz="4" w:space="1" w:color="auto"/>
      </w:pBdr>
    </w:pPr>
    <w:rPr>
      <w:rFonts w:ascii="BlairMdITC TT-Medium" w:hAnsi="BlairMdITC TT-Medium"/>
      <w:b/>
      <w:sz w:val="22"/>
    </w:rPr>
  </w:style>
  <w:style w:type="paragraph" w:customStyle="1" w:styleId="souspartie">
    <w:name w:val="sous partie"/>
    <w:basedOn w:val="Normal"/>
    <w:rsid w:val="00924ECF"/>
    <w:rPr>
      <w:rFonts w:ascii="Ayuthaya" w:hAnsi="Ayuthaya"/>
      <w:b/>
      <w:color w:val="FF0000"/>
    </w:rPr>
  </w:style>
  <w:style w:type="paragraph" w:customStyle="1" w:styleId="Style4">
    <w:name w:val="Style4"/>
    <w:basedOn w:val="Normal"/>
    <w:rsid w:val="00924ECF"/>
    <w:rPr>
      <w:rFonts w:ascii="APPLE CHANCERY" w:hAnsi="APPLE CHANCERY"/>
      <w:b/>
      <w:color w:val="808000"/>
    </w:rPr>
  </w:style>
  <w:style w:type="paragraph" w:customStyle="1" w:styleId="paragrapheA">
    <w:name w:val="paragraphe A"/>
    <w:basedOn w:val="Normal"/>
    <w:rsid w:val="00924ECF"/>
    <w:rPr>
      <w:rFonts w:ascii="APPLE CHANCERY" w:hAnsi="APPLE CHANCERY"/>
      <w:b/>
      <w:color w:val="808000"/>
    </w:rPr>
  </w:style>
  <w:style w:type="paragraph" w:customStyle="1" w:styleId="Partiebis">
    <w:name w:val="Partie bis"/>
    <w:basedOn w:val="Normal"/>
    <w:rsid w:val="00AC7C3F"/>
    <w:pPr>
      <w:pBdr>
        <w:bottom w:val="single" w:sz="4" w:space="1" w:color="auto"/>
      </w:pBdr>
    </w:pPr>
    <w:rPr>
      <w:rFonts w:ascii="BlairMdITC TT-Medium" w:hAnsi="BlairMdITC TT-Medium"/>
      <w:b/>
      <w:sz w:val="22"/>
    </w:rPr>
  </w:style>
  <w:style w:type="paragraph" w:customStyle="1" w:styleId="sous-partiebis">
    <w:name w:val="sous-partie bis"/>
    <w:basedOn w:val="Normal"/>
    <w:rsid w:val="00AC7C3F"/>
    <w:rPr>
      <w:rFonts w:ascii="BlairMdITC TT-Medium" w:hAnsi="BlairMdITC TT-Medium"/>
      <w:b/>
    </w:rPr>
  </w:style>
  <w:style w:type="paragraph" w:customStyle="1" w:styleId="paragraphebis">
    <w:name w:val="paragraphe bis"/>
    <w:basedOn w:val="Normal"/>
    <w:rsid w:val="00AC7C3F"/>
    <w:rPr>
      <w:rFonts w:ascii="BlairMdITC TT-Medium" w:hAnsi="BlairMdITC TT-Medium"/>
      <w:b/>
    </w:rPr>
  </w:style>
  <w:style w:type="paragraph" w:customStyle="1" w:styleId="INTRO">
    <w:name w:val="INTRO"/>
    <w:basedOn w:val="Normal"/>
    <w:rsid w:val="00C44011"/>
    <w:pPr>
      <w:jc w:val="both"/>
    </w:pPr>
    <w:rPr>
      <w:rFonts w:ascii="Avenir 65 Medium" w:hAnsi="Avenir 65 Medium"/>
      <w:color w:val="292929"/>
      <w:szCs w:val="20"/>
    </w:rPr>
  </w:style>
  <w:style w:type="paragraph" w:customStyle="1" w:styleId="ENJEUX">
    <w:name w:val="ENJEUX"/>
    <w:basedOn w:val="Normal"/>
    <w:rsid w:val="00C44011"/>
    <w:pPr>
      <w:jc w:val="both"/>
    </w:pPr>
    <w:rPr>
      <w:rFonts w:ascii="Avenir 35 Light" w:hAnsi="Avenir 35 Light"/>
      <w:color w:val="292929"/>
      <w:sz w:val="50"/>
      <w:szCs w:val="50"/>
    </w:rPr>
  </w:style>
  <w:style w:type="paragraph" w:customStyle="1" w:styleId="PARTIE0">
    <w:name w:val="PARTIE"/>
    <w:basedOn w:val="Normal"/>
    <w:rsid w:val="00C44011"/>
    <w:pPr>
      <w:jc w:val="both"/>
    </w:pPr>
    <w:rPr>
      <w:rFonts w:ascii="Avenir 65 Medium" w:hAnsi="Avenir 65 Medium"/>
      <w:b/>
      <w:color w:val="292929"/>
      <w:sz w:val="24"/>
      <w:u w:val="single"/>
    </w:rPr>
  </w:style>
  <w:style w:type="paragraph" w:customStyle="1" w:styleId="SOUSPARTIE0">
    <w:name w:val="SOUS PARTIE"/>
    <w:basedOn w:val="Normal"/>
    <w:rsid w:val="00C44011"/>
    <w:pPr>
      <w:ind w:firstLine="709"/>
      <w:jc w:val="both"/>
    </w:pPr>
    <w:rPr>
      <w:rFonts w:ascii="Avenir 65 Medium" w:hAnsi="Avenir 65 Medium"/>
      <w:b/>
      <w:color w:val="292929"/>
      <w:sz w:val="22"/>
      <w:szCs w:val="22"/>
      <w:u w:val="single"/>
    </w:rPr>
  </w:style>
  <w:style w:type="paragraph" w:customStyle="1" w:styleId="TEXTENORMAL">
    <w:name w:val="TEXTE NORMAL"/>
    <w:basedOn w:val="Normal"/>
    <w:rsid w:val="00C44011"/>
    <w:pPr>
      <w:spacing w:after="200" w:line="276" w:lineRule="auto"/>
    </w:pPr>
    <w:rPr>
      <w:rFonts w:ascii="Avenir 35 Light" w:hAnsi="Avenir 35 Light"/>
      <w:color w:val="292929"/>
      <w:szCs w:val="20"/>
    </w:rPr>
  </w:style>
  <w:style w:type="paragraph" w:customStyle="1" w:styleId="citation">
    <w:name w:val="citation"/>
    <w:basedOn w:val="Normal"/>
    <w:qFormat/>
    <w:rsid w:val="00D13B4B"/>
    <w:rPr>
      <w:i/>
      <w:kern w:val="32"/>
    </w:rPr>
  </w:style>
  <w:style w:type="paragraph" w:styleId="En-tte">
    <w:name w:val="header"/>
    <w:basedOn w:val="Normal"/>
    <w:link w:val="En-tteCar"/>
    <w:autoRedefine/>
    <w:rsid w:val="00EF5161"/>
    <w:pPr>
      <w:tabs>
        <w:tab w:val="center" w:leader="dot" w:pos="9498"/>
        <w:tab w:val="right" w:leader="dot" w:pos="9639"/>
        <w:tab w:val="right" w:leader="dot" w:pos="9781"/>
      </w:tabs>
      <w:ind w:right="-1"/>
      <w:jc w:val="center"/>
    </w:pPr>
    <w:rPr>
      <w:rFonts w:ascii="Arial" w:hAnsi="Arial" w:cs="Arial"/>
      <w:b/>
      <w:noProof/>
      <w:sz w:val="24"/>
    </w:rPr>
  </w:style>
  <w:style w:type="character" w:customStyle="1" w:styleId="En-tteCar">
    <w:name w:val="En-tête Car"/>
    <w:basedOn w:val="Policepardfaut"/>
    <w:link w:val="En-tte"/>
    <w:rsid w:val="00EF5161"/>
    <w:rPr>
      <w:rFonts w:ascii="Arial" w:eastAsia="Times New Roman" w:hAnsi="Arial" w:cs="Arial"/>
      <w:b/>
      <w:noProof/>
      <w:lang w:val="fr-FR" w:eastAsia="fr-FR"/>
    </w:rPr>
  </w:style>
  <w:style w:type="paragraph" w:customStyle="1" w:styleId="PascaleNormal">
    <w:name w:val="Pascale Normal"/>
    <w:basedOn w:val="Normal"/>
    <w:qFormat/>
    <w:rsid w:val="00533A67"/>
    <w:rPr>
      <w:kern w:val="32"/>
    </w:rPr>
  </w:style>
  <w:style w:type="paragraph" w:customStyle="1" w:styleId="PascaleQuestion">
    <w:name w:val="Pascale Question"/>
    <w:basedOn w:val="PascaleNormal"/>
    <w:qFormat/>
    <w:rsid w:val="0072453C"/>
    <w:pPr>
      <w:numPr>
        <w:numId w:val="2"/>
      </w:numPr>
    </w:pPr>
    <w:rPr>
      <w:b/>
    </w:rPr>
  </w:style>
  <w:style w:type="paragraph" w:customStyle="1" w:styleId="PascaleRponse">
    <w:name w:val="Pascale Réponse"/>
    <w:basedOn w:val="PascaleNormal"/>
    <w:qFormat/>
    <w:rsid w:val="0072453C"/>
    <w:rPr>
      <w:color w:val="000090"/>
    </w:rPr>
  </w:style>
  <w:style w:type="paragraph" w:customStyle="1" w:styleId="PascaleParagraphe">
    <w:name w:val="Pascale Paragraphe"/>
    <w:basedOn w:val="PascaleNormal"/>
    <w:qFormat/>
    <w:rsid w:val="0072453C"/>
    <w:pPr>
      <w:numPr>
        <w:numId w:val="3"/>
      </w:numPr>
    </w:pPr>
    <w:rPr>
      <w:b/>
    </w:rPr>
  </w:style>
  <w:style w:type="paragraph" w:customStyle="1" w:styleId="PascaleDocument">
    <w:name w:val="Pascale Document"/>
    <w:basedOn w:val="Normal"/>
    <w:autoRedefine/>
    <w:qFormat/>
    <w:rsid w:val="00293235"/>
    <w:rPr>
      <w:rFonts w:asciiTheme="majorHAnsi" w:eastAsiaTheme="minorHAnsi" w:hAnsiTheme="majorHAnsi"/>
      <w:lang w:eastAsia="en-US"/>
    </w:rPr>
  </w:style>
  <w:style w:type="paragraph" w:customStyle="1" w:styleId="PascaleComplments">
    <w:name w:val="Pascale Compléments"/>
    <w:basedOn w:val="PascaleRponse"/>
    <w:qFormat/>
    <w:rsid w:val="00054B97"/>
    <w:pPr>
      <w:shd w:val="clear" w:color="auto" w:fill="D9D9D9"/>
      <w:spacing w:line="22" w:lineRule="atLeast"/>
    </w:pPr>
    <w:rPr>
      <w:b/>
      <w:color w:val="auto"/>
      <w:kern w:val="0"/>
    </w:rPr>
  </w:style>
  <w:style w:type="paragraph" w:customStyle="1" w:styleId="PascalePartie">
    <w:name w:val="Pascale Partie"/>
    <w:basedOn w:val="Normal"/>
    <w:autoRedefine/>
    <w:rsid w:val="00150285"/>
    <w:rPr>
      <w:rFonts w:ascii="BlairMdITC TT-Medium" w:hAnsi="BlairMdITC TT-Medium"/>
    </w:rPr>
  </w:style>
  <w:style w:type="character" w:customStyle="1" w:styleId="Titre4Car">
    <w:name w:val="Titre 4 Car"/>
    <w:basedOn w:val="Policepardfaut"/>
    <w:link w:val="Titre4"/>
    <w:uiPriority w:val="9"/>
    <w:rsid w:val="00C8238A"/>
    <w:rPr>
      <w:rFonts w:ascii="Times" w:hAnsi="Times"/>
      <w:b/>
      <w:bCs/>
      <w:lang w:val="fr-FR" w:eastAsia="fr-FR"/>
    </w:rPr>
  </w:style>
  <w:style w:type="character" w:customStyle="1" w:styleId="Titre5Car">
    <w:name w:val="Titre 5 Car"/>
    <w:basedOn w:val="Policepardfaut"/>
    <w:link w:val="Titre5"/>
    <w:uiPriority w:val="9"/>
    <w:rsid w:val="00C8238A"/>
    <w:rPr>
      <w:rFonts w:ascii="Times" w:hAnsi="Times"/>
      <w:b/>
      <w:bCs/>
      <w:sz w:val="20"/>
      <w:szCs w:val="20"/>
      <w:lang w:val="fr-FR" w:eastAsia="fr-FR"/>
    </w:rPr>
  </w:style>
  <w:style w:type="paragraph" w:styleId="NormalWeb">
    <w:name w:val="Normal (Web)"/>
    <w:basedOn w:val="Normal"/>
    <w:uiPriority w:val="99"/>
    <w:unhideWhenUsed/>
    <w:rsid w:val="00C8238A"/>
    <w:pPr>
      <w:spacing w:before="100" w:beforeAutospacing="1" w:after="100" w:afterAutospacing="1"/>
    </w:pPr>
    <w:rPr>
      <w:rFonts w:ascii="Times" w:eastAsiaTheme="minorEastAsia" w:hAnsi="Times"/>
      <w:szCs w:val="20"/>
    </w:rPr>
  </w:style>
  <w:style w:type="character" w:customStyle="1" w:styleId="apple-style-span">
    <w:name w:val="apple-style-span"/>
    <w:basedOn w:val="Policepardfaut"/>
    <w:rsid w:val="00C8238A"/>
  </w:style>
  <w:style w:type="character" w:customStyle="1" w:styleId="Titre3Car">
    <w:name w:val="Titre 3 Car"/>
    <w:basedOn w:val="Policepardfaut"/>
    <w:link w:val="Titre3"/>
    <w:rsid w:val="00C8238A"/>
    <w:rPr>
      <w:rFonts w:asciiTheme="majorHAnsi" w:eastAsiaTheme="majorEastAsia" w:hAnsiTheme="majorHAnsi" w:cstheme="majorBidi"/>
      <w:b/>
      <w:bCs/>
      <w:color w:val="4F81BD" w:themeColor="accent1"/>
      <w:sz w:val="20"/>
      <w:lang w:val="fr-FR" w:eastAsia="fr-FR"/>
    </w:rPr>
  </w:style>
  <w:style w:type="character" w:styleId="Lienhypertexte">
    <w:name w:val="Hyperlink"/>
    <w:basedOn w:val="Policepardfaut"/>
    <w:uiPriority w:val="99"/>
    <w:unhideWhenUsed/>
    <w:rsid w:val="00C8238A"/>
    <w:rPr>
      <w:color w:val="0000FF"/>
      <w:u w:val="single"/>
    </w:rPr>
  </w:style>
  <w:style w:type="character" w:customStyle="1" w:styleId="Titre2Car">
    <w:name w:val="Titre 2 Car"/>
    <w:basedOn w:val="Policepardfaut"/>
    <w:link w:val="Titre2"/>
    <w:uiPriority w:val="9"/>
    <w:rsid w:val="00C03125"/>
    <w:rPr>
      <w:rFonts w:asciiTheme="majorHAnsi" w:eastAsiaTheme="majorEastAsia" w:hAnsiTheme="majorHAnsi" w:cstheme="majorBidi"/>
      <w:b/>
      <w:bCs/>
      <w:color w:val="4F81BD" w:themeColor="accent1"/>
      <w:sz w:val="26"/>
      <w:szCs w:val="26"/>
      <w:lang w:val="fr-FR" w:eastAsia="fr-FR"/>
    </w:rPr>
  </w:style>
  <w:style w:type="paragraph" w:customStyle="1" w:styleId="csc-linktotop">
    <w:name w:val="csc-linktotop"/>
    <w:basedOn w:val="Normal"/>
    <w:rsid w:val="00C03125"/>
    <w:pPr>
      <w:spacing w:before="100" w:beforeAutospacing="1" w:after="100" w:afterAutospacing="1"/>
    </w:pPr>
    <w:rPr>
      <w:rFonts w:ascii="Times" w:eastAsiaTheme="minorEastAsia" w:hAnsi="Times" w:cstheme="minorBidi"/>
      <w:szCs w:val="20"/>
    </w:rPr>
  </w:style>
  <w:style w:type="paragraph" w:styleId="Textedebulles">
    <w:name w:val="Balloon Text"/>
    <w:basedOn w:val="Normal"/>
    <w:link w:val="TextedebullesCar"/>
    <w:uiPriority w:val="99"/>
    <w:semiHidden/>
    <w:unhideWhenUsed/>
    <w:rsid w:val="00C03125"/>
    <w:rPr>
      <w:rFonts w:ascii="Lucida Grande" w:hAnsi="Lucida Grande"/>
      <w:sz w:val="18"/>
      <w:szCs w:val="18"/>
    </w:rPr>
  </w:style>
  <w:style w:type="character" w:customStyle="1" w:styleId="TextedebullesCar">
    <w:name w:val="Texte de bulles Car"/>
    <w:basedOn w:val="Policepardfaut"/>
    <w:link w:val="Textedebulles"/>
    <w:uiPriority w:val="99"/>
    <w:semiHidden/>
    <w:rsid w:val="00C03125"/>
    <w:rPr>
      <w:rFonts w:ascii="Lucida Grande" w:eastAsia="Times New Roman" w:hAnsi="Lucida Grande" w:cs="Times New Roman"/>
      <w:sz w:val="18"/>
      <w:szCs w:val="18"/>
      <w:lang w:val="fr-FR" w:eastAsia="fr-FR"/>
    </w:rPr>
  </w:style>
  <w:style w:type="character" w:styleId="Numrodepage">
    <w:name w:val="page number"/>
    <w:basedOn w:val="Policepardfaut"/>
    <w:uiPriority w:val="99"/>
    <w:semiHidden/>
    <w:unhideWhenUsed/>
    <w:rsid w:val="00043D74"/>
  </w:style>
  <w:style w:type="paragraph" w:styleId="Pieddepage">
    <w:name w:val="footer"/>
    <w:basedOn w:val="Normal"/>
    <w:link w:val="PieddepageCar"/>
    <w:uiPriority w:val="99"/>
    <w:unhideWhenUsed/>
    <w:rsid w:val="00043D74"/>
    <w:pPr>
      <w:tabs>
        <w:tab w:val="center" w:pos="4536"/>
        <w:tab w:val="right" w:pos="9072"/>
      </w:tabs>
    </w:pPr>
  </w:style>
  <w:style w:type="character" w:customStyle="1" w:styleId="PieddepageCar">
    <w:name w:val="Pied de page Car"/>
    <w:basedOn w:val="Policepardfaut"/>
    <w:link w:val="Pieddepage"/>
    <w:uiPriority w:val="99"/>
    <w:rsid w:val="00043D74"/>
    <w:rPr>
      <w:rFonts w:ascii="Candara" w:eastAsia="Times New Roman" w:hAnsi="Candara" w:cs="Times New Roman"/>
      <w:sz w:val="20"/>
      <w:lang w:val="fr-FR" w:eastAsia="fr-FR"/>
    </w:rPr>
  </w:style>
  <w:style w:type="character" w:customStyle="1" w:styleId="Titre1Car">
    <w:name w:val="Titre 1 Car"/>
    <w:basedOn w:val="Policepardfaut"/>
    <w:link w:val="Titre1"/>
    <w:rsid w:val="002D2FA4"/>
    <w:rPr>
      <w:rFonts w:asciiTheme="majorHAnsi" w:eastAsiaTheme="majorEastAsia" w:hAnsiTheme="majorHAnsi" w:cstheme="majorBidi"/>
      <w:b/>
      <w:bCs/>
      <w:color w:val="345A8A" w:themeColor="accent1" w:themeShade="B5"/>
      <w:sz w:val="32"/>
      <w:szCs w:val="32"/>
      <w:lang w:val="fr-FR" w:eastAsia="fr-FR"/>
    </w:rPr>
  </w:style>
  <w:style w:type="character" w:styleId="lev">
    <w:name w:val="Strong"/>
    <w:basedOn w:val="Policepardfaut"/>
    <w:uiPriority w:val="22"/>
    <w:qFormat/>
    <w:rsid w:val="002D2FA4"/>
    <w:rPr>
      <w:b/>
      <w:bCs/>
    </w:rPr>
  </w:style>
  <w:style w:type="character" w:customStyle="1" w:styleId="intertitre">
    <w:name w:val="intertitre"/>
    <w:basedOn w:val="Policepardfaut"/>
    <w:rsid w:val="002D2FA4"/>
  </w:style>
  <w:style w:type="character" w:styleId="Accentuation">
    <w:name w:val="Emphasis"/>
    <w:basedOn w:val="Policepardfaut"/>
    <w:uiPriority w:val="20"/>
    <w:qFormat/>
    <w:rsid w:val="002D2FA4"/>
    <w:rPr>
      <w:i/>
      <w:iCs/>
    </w:rPr>
  </w:style>
  <w:style w:type="paragraph" w:styleId="Titre">
    <w:name w:val="Title"/>
    <w:aliases w:val="titre"/>
    <w:basedOn w:val="Normal"/>
    <w:link w:val="TitreCar"/>
    <w:qFormat/>
    <w:rsid w:val="002D2FA4"/>
    <w:pPr>
      <w:spacing w:before="100" w:beforeAutospacing="1" w:after="100" w:afterAutospacing="1"/>
    </w:pPr>
    <w:rPr>
      <w:rFonts w:ascii="Times" w:eastAsiaTheme="minorEastAsia" w:hAnsi="Times" w:cstheme="minorBidi"/>
      <w:szCs w:val="20"/>
    </w:rPr>
  </w:style>
  <w:style w:type="character" w:customStyle="1" w:styleId="TitreCar">
    <w:name w:val="Titre Car"/>
    <w:aliases w:val="titre Car"/>
    <w:basedOn w:val="Policepardfaut"/>
    <w:link w:val="Titre"/>
    <w:rsid w:val="002D2FA4"/>
    <w:rPr>
      <w:rFonts w:ascii="Times" w:hAnsi="Times"/>
      <w:sz w:val="20"/>
      <w:szCs w:val="20"/>
      <w:lang w:val="fr-FR" w:eastAsia="fr-FR"/>
    </w:rPr>
  </w:style>
  <w:style w:type="paragraph" w:customStyle="1" w:styleId="datetag">
    <w:name w:val="datetag"/>
    <w:basedOn w:val="Normal"/>
    <w:rsid w:val="002D2FA4"/>
    <w:pPr>
      <w:spacing w:before="100" w:beforeAutospacing="1" w:after="100" w:afterAutospacing="1"/>
    </w:pPr>
    <w:rPr>
      <w:rFonts w:ascii="Times" w:eastAsiaTheme="minorEastAsia" w:hAnsi="Times" w:cstheme="minorBidi"/>
      <w:szCs w:val="20"/>
    </w:rPr>
  </w:style>
  <w:style w:type="paragraph" w:styleId="Paragraphedeliste">
    <w:name w:val="List Paragraph"/>
    <w:basedOn w:val="Normal"/>
    <w:autoRedefine/>
    <w:uiPriority w:val="34"/>
    <w:qFormat/>
    <w:rsid w:val="00C70001"/>
    <w:pPr>
      <w:numPr>
        <w:numId w:val="11"/>
      </w:numPr>
      <w:contextualSpacing/>
    </w:pPr>
  </w:style>
  <w:style w:type="paragraph" w:customStyle="1" w:styleId="authors">
    <w:name w:val="authors"/>
    <w:basedOn w:val="Normal"/>
    <w:rsid w:val="00245FEC"/>
    <w:pPr>
      <w:spacing w:before="100" w:beforeAutospacing="1" w:after="100" w:afterAutospacing="1"/>
    </w:pPr>
    <w:rPr>
      <w:rFonts w:ascii="Times" w:eastAsiaTheme="minorEastAsia" w:hAnsi="Times" w:cstheme="minorBidi"/>
      <w:szCs w:val="20"/>
    </w:rPr>
  </w:style>
  <w:style w:type="character" w:customStyle="1" w:styleId="headerleftclosetrigger">
    <w:name w:val="header_left_close_trigger"/>
    <w:basedOn w:val="Policepardfaut"/>
    <w:rsid w:val="00EF6E3D"/>
  </w:style>
  <w:style w:type="character" w:styleId="Lienhypertextesuivivisit">
    <w:name w:val="FollowedHyperlink"/>
    <w:basedOn w:val="Policepardfaut"/>
    <w:uiPriority w:val="99"/>
    <w:semiHidden/>
    <w:unhideWhenUsed/>
    <w:rsid w:val="00EF6E3D"/>
    <w:rPr>
      <w:color w:val="800080"/>
      <w:u w:val="single"/>
    </w:rPr>
  </w:style>
  <w:style w:type="paragraph" w:customStyle="1" w:styleId="headerleftkioquebutton">
    <w:name w:val="header_left_kioque_button"/>
    <w:basedOn w:val="Normal"/>
    <w:rsid w:val="00EF6E3D"/>
    <w:pPr>
      <w:spacing w:before="100" w:beforeAutospacing="1" w:after="100" w:afterAutospacing="1"/>
    </w:pPr>
    <w:rPr>
      <w:rFonts w:ascii="Times" w:eastAsiaTheme="minorEastAsia" w:hAnsi="Times" w:cstheme="minorBidi"/>
      <w:szCs w:val="20"/>
    </w:rPr>
  </w:style>
  <w:style w:type="paragraph" w:customStyle="1" w:styleId="lineright">
    <w:name w:val="line_right"/>
    <w:basedOn w:val="Normal"/>
    <w:rsid w:val="00EF6E3D"/>
    <w:pPr>
      <w:spacing w:before="100" w:beforeAutospacing="1" w:after="100" w:afterAutospacing="1"/>
    </w:pPr>
    <w:rPr>
      <w:rFonts w:ascii="Times" w:eastAsiaTheme="minorEastAsia" w:hAnsi="Times" w:cstheme="minorBidi"/>
      <w:szCs w:val="20"/>
    </w:rPr>
  </w:style>
  <w:style w:type="character" w:customStyle="1" w:styleId="menulefttrigger">
    <w:name w:val="menu_left_trigger"/>
    <w:basedOn w:val="Policepardfaut"/>
    <w:rsid w:val="00EF6E3D"/>
  </w:style>
  <w:style w:type="character" w:customStyle="1" w:styleId="subnavmoretrigger">
    <w:name w:val="sub_nav_more_trigger"/>
    <w:basedOn w:val="Policepardfaut"/>
    <w:rsid w:val="00EF6E3D"/>
  </w:style>
  <w:style w:type="paragraph" w:customStyle="1" w:styleId="legende">
    <w:name w:val="legende"/>
    <w:basedOn w:val="Normal"/>
    <w:rsid w:val="00EF6E3D"/>
    <w:pPr>
      <w:spacing w:before="100" w:beforeAutospacing="1" w:after="100" w:afterAutospacing="1"/>
    </w:pPr>
    <w:rPr>
      <w:rFonts w:ascii="Times" w:eastAsiaTheme="minorEastAsia" w:hAnsi="Times" w:cstheme="minorBidi"/>
      <w:szCs w:val="20"/>
    </w:rPr>
  </w:style>
  <w:style w:type="paragraph" w:customStyle="1" w:styleId="credits">
    <w:name w:val="credits"/>
    <w:basedOn w:val="Normal"/>
    <w:rsid w:val="00EF6E3D"/>
    <w:pPr>
      <w:spacing w:before="100" w:beforeAutospacing="1" w:after="100" w:afterAutospacing="1"/>
    </w:pPr>
    <w:rPr>
      <w:rFonts w:ascii="Times" w:eastAsiaTheme="minorEastAsia" w:hAnsi="Times" w:cstheme="minorBidi"/>
      <w:szCs w:val="20"/>
    </w:rPr>
  </w:style>
  <w:style w:type="paragraph" w:customStyle="1" w:styleId="pright">
    <w:name w:val="p_right"/>
    <w:basedOn w:val="Normal"/>
    <w:rsid w:val="00EF6E3D"/>
    <w:pPr>
      <w:spacing w:before="100" w:beforeAutospacing="1" w:after="100" w:afterAutospacing="1"/>
    </w:pPr>
    <w:rPr>
      <w:rFonts w:ascii="Times" w:eastAsiaTheme="minorEastAsia" w:hAnsi="Times" w:cstheme="minorBidi"/>
      <w:szCs w:val="20"/>
    </w:rPr>
  </w:style>
  <w:style w:type="paragraph" w:customStyle="1" w:styleId="button">
    <w:name w:val="button"/>
    <w:basedOn w:val="Normal"/>
    <w:rsid w:val="00EF6E3D"/>
    <w:pPr>
      <w:spacing w:before="100" w:beforeAutospacing="1" w:after="100" w:afterAutospacing="1"/>
    </w:pPr>
    <w:rPr>
      <w:rFonts w:ascii="Times" w:eastAsiaTheme="minorEastAsia" w:hAnsi="Times" w:cstheme="minorBidi"/>
      <w:szCs w:val="20"/>
    </w:rPr>
  </w:style>
  <w:style w:type="paragraph" w:customStyle="1" w:styleId="toolbarcomment">
    <w:name w:val="toolbar_comment"/>
    <w:basedOn w:val="Normal"/>
    <w:rsid w:val="00EF6E3D"/>
    <w:pPr>
      <w:spacing w:before="100" w:beforeAutospacing="1" w:after="100" w:afterAutospacing="1"/>
    </w:pPr>
    <w:rPr>
      <w:rFonts w:ascii="Times" w:eastAsiaTheme="minorEastAsia" w:hAnsi="Times" w:cstheme="minorBidi"/>
      <w:szCs w:val="20"/>
    </w:rPr>
  </w:style>
  <w:style w:type="paragraph" w:customStyle="1" w:styleId="buttonabo">
    <w:name w:val="button_abo"/>
    <w:basedOn w:val="Normal"/>
    <w:rsid w:val="00EF6E3D"/>
    <w:pPr>
      <w:spacing w:before="100" w:beforeAutospacing="1" w:after="100" w:afterAutospacing="1"/>
    </w:pPr>
    <w:rPr>
      <w:rFonts w:ascii="Times" w:eastAsiaTheme="minorEastAsia" w:hAnsi="Times" w:cstheme="minorBidi"/>
      <w:szCs w:val="20"/>
    </w:rPr>
  </w:style>
  <w:style w:type="character" w:customStyle="1" w:styleId="obempty">
    <w:name w:val="ob_empty"/>
    <w:basedOn w:val="Policepardfaut"/>
    <w:rsid w:val="00EF6E3D"/>
  </w:style>
  <w:style w:type="character" w:customStyle="1" w:styleId="obadsheader">
    <w:name w:val="ob_ads_header"/>
    <w:basedOn w:val="Policepardfaut"/>
    <w:rsid w:val="00EF6E3D"/>
  </w:style>
  <w:style w:type="character" w:customStyle="1" w:styleId="obsource">
    <w:name w:val="ob_source"/>
    <w:basedOn w:val="Policepardfaut"/>
    <w:rsid w:val="00EF6E3D"/>
  </w:style>
  <w:style w:type="character" w:customStyle="1" w:styleId="rec-src-link">
    <w:name w:val="rec-src-link"/>
    <w:basedOn w:val="Policepardfaut"/>
    <w:rsid w:val="00EF6E3D"/>
  </w:style>
  <w:style w:type="character" w:customStyle="1" w:styleId="rec-src-at">
    <w:name w:val="rec-src-at"/>
    <w:basedOn w:val="Policepardfaut"/>
    <w:rsid w:val="00EF6E3D"/>
  </w:style>
  <w:style w:type="paragraph" w:styleId="z-Hautduformulaire">
    <w:name w:val="HTML Top of Form"/>
    <w:basedOn w:val="Normal"/>
    <w:next w:val="Normal"/>
    <w:link w:val="z-HautduformulaireCar"/>
    <w:hidden/>
    <w:uiPriority w:val="99"/>
    <w:semiHidden/>
    <w:unhideWhenUsed/>
    <w:rsid w:val="00EF6E3D"/>
    <w:pPr>
      <w:pBdr>
        <w:bottom w:val="single" w:sz="6" w:space="1" w:color="auto"/>
      </w:pBdr>
      <w:jc w:val="center"/>
    </w:pPr>
    <w:rPr>
      <w:rFonts w:ascii="Arial" w:eastAsiaTheme="minorEastAsia" w:hAnsi="Arial" w:cs="Arial"/>
      <w:vanish/>
      <w:sz w:val="16"/>
      <w:szCs w:val="16"/>
    </w:rPr>
  </w:style>
  <w:style w:type="character" w:customStyle="1" w:styleId="z-HautduformulaireCar">
    <w:name w:val="z-Haut du formulaire Car"/>
    <w:basedOn w:val="Policepardfaut"/>
    <w:link w:val="z-Hautduformulaire"/>
    <w:uiPriority w:val="99"/>
    <w:semiHidden/>
    <w:rsid w:val="00EF6E3D"/>
    <w:rPr>
      <w:rFonts w:ascii="Arial" w:hAnsi="Arial" w:cs="Arial"/>
      <w:vanish/>
      <w:sz w:val="16"/>
      <w:szCs w:val="16"/>
      <w:lang w:val="fr-FR" w:eastAsia="fr-FR"/>
    </w:rPr>
  </w:style>
  <w:style w:type="paragraph" w:styleId="z-Basduformulaire">
    <w:name w:val="HTML Bottom of Form"/>
    <w:basedOn w:val="Normal"/>
    <w:next w:val="Normal"/>
    <w:link w:val="z-BasduformulaireCar"/>
    <w:hidden/>
    <w:uiPriority w:val="99"/>
    <w:semiHidden/>
    <w:unhideWhenUsed/>
    <w:rsid w:val="00EF6E3D"/>
    <w:pPr>
      <w:pBdr>
        <w:top w:val="single" w:sz="6" w:space="1" w:color="auto"/>
      </w:pBdr>
      <w:jc w:val="center"/>
    </w:pPr>
    <w:rPr>
      <w:rFonts w:ascii="Arial" w:eastAsiaTheme="minorEastAsia" w:hAnsi="Arial" w:cs="Arial"/>
      <w:vanish/>
      <w:sz w:val="16"/>
      <w:szCs w:val="16"/>
    </w:rPr>
  </w:style>
  <w:style w:type="character" w:customStyle="1" w:styleId="z-BasduformulaireCar">
    <w:name w:val="z-Bas du formulaire Car"/>
    <w:basedOn w:val="Policepardfaut"/>
    <w:link w:val="z-Basduformulaire"/>
    <w:uiPriority w:val="99"/>
    <w:semiHidden/>
    <w:rsid w:val="00EF6E3D"/>
    <w:rPr>
      <w:rFonts w:ascii="Arial" w:hAnsi="Arial" w:cs="Arial"/>
      <w:vanish/>
      <w:sz w:val="16"/>
      <w:szCs w:val="16"/>
      <w:lang w:val="fr-FR" w:eastAsia="fr-FR"/>
    </w:rPr>
  </w:style>
  <w:style w:type="paragraph" w:customStyle="1" w:styleId="footermoreleft">
    <w:name w:val="footer_more_left"/>
    <w:basedOn w:val="Normal"/>
    <w:rsid w:val="00EF6E3D"/>
    <w:pPr>
      <w:spacing w:before="100" w:beforeAutospacing="1" w:after="100" w:afterAutospacing="1"/>
    </w:pPr>
    <w:rPr>
      <w:rFonts w:ascii="Times" w:eastAsiaTheme="minorEastAsia" w:hAnsi="Times" w:cstheme="minorBidi"/>
      <w:szCs w:val="20"/>
    </w:rPr>
  </w:style>
  <w:style w:type="paragraph" w:customStyle="1" w:styleId="phraseintro">
    <w:name w:val="phrase_intro"/>
    <w:basedOn w:val="Normal"/>
    <w:rsid w:val="00EF6E3D"/>
    <w:pPr>
      <w:spacing w:before="100" w:beforeAutospacing="1" w:after="100" w:afterAutospacing="1"/>
    </w:pPr>
    <w:rPr>
      <w:rFonts w:ascii="Times" w:eastAsiaTheme="minorEastAsia" w:hAnsi="Times" w:cstheme="minorBidi"/>
      <w:szCs w:val="20"/>
    </w:rPr>
  </w:style>
  <w:style w:type="paragraph" w:customStyle="1" w:styleId="offertitle">
    <w:name w:val="offer_title"/>
    <w:basedOn w:val="Normal"/>
    <w:rsid w:val="00EF6E3D"/>
    <w:pPr>
      <w:spacing w:before="100" w:beforeAutospacing="1" w:after="100" w:afterAutospacing="1"/>
    </w:pPr>
    <w:rPr>
      <w:rFonts w:ascii="Times" w:eastAsiaTheme="minorEastAsia" w:hAnsi="Times" w:cstheme="minorBidi"/>
      <w:szCs w:val="20"/>
    </w:rPr>
  </w:style>
  <w:style w:type="paragraph" w:customStyle="1" w:styleId="issuetitle">
    <w:name w:val="issue_title"/>
    <w:basedOn w:val="Normal"/>
    <w:rsid w:val="00EF6E3D"/>
    <w:pPr>
      <w:spacing w:before="100" w:beforeAutospacing="1" w:after="100" w:afterAutospacing="1"/>
    </w:pPr>
    <w:rPr>
      <w:rFonts w:ascii="Times" w:eastAsiaTheme="minorEastAsia" w:hAnsi="Times" w:cstheme="minorBidi"/>
      <w:szCs w:val="20"/>
    </w:rPr>
  </w:style>
  <w:style w:type="paragraph" w:customStyle="1" w:styleId="issueprice">
    <w:name w:val="issue_price"/>
    <w:basedOn w:val="Normal"/>
    <w:rsid w:val="00EF6E3D"/>
    <w:pPr>
      <w:spacing w:before="100" w:beforeAutospacing="1" w:after="100" w:afterAutospacing="1"/>
    </w:pPr>
    <w:rPr>
      <w:rFonts w:ascii="Times" w:eastAsiaTheme="minorEastAsia" w:hAnsi="Times" w:cstheme="minorBidi"/>
      <w:szCs w:val="20"/>
    </w:rPr>
  </w:style>
  <w:style w:type="paragraph" w:customStyle="1" w:styleId="author">
    <w:name w:val="author"/>
    <w:basedOn w:val="Normal"/>
    <w:rsid w:val="00EF6E3D"/>
    <w:pPr>
      <w:spacing w:before="100" w:beforeAutospacing="1" w:after="100" w:afterAutospacing="1"/>
    </w:pPr>
    <w:rPr>
      <w:rFonts w:ascii="Times" w:eastAsiaTheme="minorEastAsia" w:hAnsi="Times" w:cstheme="minorBidi"/>
      <w:szCs w:val="20"/>
    </w:rPr>
  </w:style>
  <w:style w:type="character" w:customStyle="1" w:styleId="pw-icon">
    <w:name w:val="pw-icon"/>
    <w:basedOn w:val="Policepardfaut"/>
    <w:rsid w:val="00EF6E3D"/>
  </w:style>
  <w:style w:type="character" w:customStyle="1" w:styleId="ak-line1">
    <w:name w:val="ak-line1"/>
    <w:basedOn w:val="Policepardfaut"/>
    <w:rsid w:val="00EF6E3D"/>
  </w:style>
  <w:style w:type="character" w:customStyle="1" w:styleId="ak-progress-completed">
    <w:name w:val="ak-progress-completed"/>
    <w:basedOn w:val="Policepardfaut"/>
    <w:rsid w:val="00EF6E3D"/>
  </w:style>
  <w:style w:type="character" w:customStyle="1" w:styleId="ak-text-close">
    <w:name w:val="ak-text-close"/>
    <w:basedOn w:val="Policepardfaut"/>
    <w:rsid w:val="00EF6E3D"/>
  </w:style>
  <w:style w:type="paragraph" w:customStyle="1" w:styleId="informatif">
    <w:name w:val="informatif"/>
    <w:basedOn w:val="Normal"/>
    <w:rsid w:val="00B3342D"/>
    <w:pPr>
      <w:spacing w:before="100" w:beforeAutospacing="1" w:after="100" w:afterAutospacing="1"/>
    </w:pPr>
    <w:rPr>
      <w:rFonts w:ascii="Times" w:eastAsiaTheme="minorEastAsia" w:hAnsi="Times" w:cstheme="minorBidi"/>
      <w:szCs w:val="20"/>
    </w:rPr>
  </w:style>
  <w:style w:type="paragraph" w:customStyle="1" w:styleId="bodynews">
    <w:name w:val="body_news"/>
    <w:basedOn w:val="Normal"/>
    <w:rsid w:val="00B3342D"/>
    <w:pPr>
      <w:spacing w:before="100" w:beforeAutospacing="1" w:after="100" w:afterAutospacing="1"/>
    </w:pPr>
    <w:rPr>
      <w:rFonts w:ascii="Times" w:eastAsiaTheme="minorEastAsia" w:hAnsi="Times" w:cstheme="minorBidi"/>
      <w:szCs w:val="20"/>
    </w:rPr>
  </w:style>
  <w:style w:type="paragraph" w:customStyle="1" w:styleId="Date1">
    <w:name w:val="Date1"/>
    <w:basedOn w:val="Normal"/>
    <w:rsid w:val="00B37B53"/>
    <w:pPr>
      <w:spacing w:before="100" w:beforeAutospacing="1" w:after="100" w:afterAutospacing="1"/>
    </w:pPr>
    <w:rPr>
      <w:rFonts w:ascii="Times New Roman" w:hAnsi="Times New Roman"/>
      <w:sz w:val="24"/>
    </w:rPr>
  </w:style>
  <w:style w:type="paragraph" w:customStyle="1" w:styleId="update">
    <w:name w:val="update"/>
    <w:basedOn w:val="Normal"/>
    <w:rsid w:val="00B37B53"/>
    <w:pPr>
      <w:spacing w:before="100" w:beforeAutospacing="1" w:after="100" w:afterAutospacing="1"/>
    </w:pPr>
    <w:rPr>
      <w:rFonts w:ascii="Times New Roman" w:hAnsi="Times New Roman"/>
      <w:sz w:val="24"/>
    </w:rPr>
  </w:style>
  <w:style w:type="character" w:customStyle="1" w:styleId="lecture">
    <w:name w:val="lecture"/>
    <w:basedOn w:val="Policepardfaut"/>
    <w:rsid w:val="00B37B53"/>
  </w:style>
  <w:style w:type="character" w:customStyle="1" w:styleId="number">
    <w:name w:val="number"/>
    <w:basedOn w:val="Policepardfaut"/>
    <w:rsid w:val="00B37B53"/>
  </w:style>
  <w:style w:type="character" w:customStyle="1" w:styleId="value">
    <w:name w:val="value"/>
    <w:basedOn w:val="Policepardfaut"/>
    <w:rsid w:val="00B37B53"/>
  </w:style>
  <w:style w:type="paragraph" w:customStyle="1" w:styleId="sstitre">
    <w:name w:val="sstitre"/>
    <w:basedOn w:val="Normal"/>
    <w:rsid w:val="00B37B53"/>
    <w:pPr>
      <w:spacing w:before="100" w:beforeAutospacing="1" w:after="100" w:afterAutospacing="1"/>
    </w:pPr>
    <w:rPr>
      <w:rFonts w:ascii="Times New Roman" w:hAnsi="Times New Roman"/>
      <w:sz w:val="24"/>
    </w:rPr>
  </w:style>
  <w:style w:type="character" w:customStyle="1" w:styleId="vbcitpercentup">
    <w:name w:val="vbcit_percentup"/>
    <w:basedOn w:val="Policepardfaut"/>
    <w:rsid w:val="00B37B53"/>
  </w:style>
  <w:style w:type="character" w:customStyle="1" w:styleId="vbcitarrowup">
    <w:name w:val="vbcit_arrowup"/>
    <w:basedOn w:val="Policepardfaut"/>
    <w:rsid w:val="00B37B53"/>
  </w:style>
  <w:style w:type="character" w:customStyle="1" w:styleId="up">
    <w:name w:val="up"/>
    <w:basedOn w:val="Policepardfaut"/>
    <w:rsid w:val="00B37B53"/>
  </w:style>
  <w:style w:type="character" w:customStyle="1" w:styleId="appentrykicker">
    <w:name w:val="app_entry_kicker"/>
    <w:basedOn w:val="Policepardfaut"/>
    <w:rsid w:val="00B873EB"/>
  </w:style>
  <w:style w:type="paragraph" w:customStyle="1" w:styleId="appentrylead">
    <w:name w:val="app_entry_lead"/>
    <w:basedOn w:val="Normal"/>
    <w:rsid w:val="00B873EB"/>
    <w:pPr>
      <w:spacing w:before="100" w:beforeAutospacing="1" w:after="100" w:afterAutospacing="1"/>
    </w:pPr>
    <w:rPr>
      <w:rFonts w:ascii="Times New Roman" w:hAnsi="Times New Roman"/>
      <w:sz w:val="24"/>
    </w:rPr>
  </w:style>
  <w:style w:type="character" w:customStyle="1" w:styleId="marqueurmodule">
    <w:name w:val="marqueur_module"/>
    <w:basedOn w:val="Policepardfaut"/>
    <w:rsid w:val="00B873EB"/>
  </w:style>
  <w:style w:type="paragraph" w:customStyle="1" w:styleId="fig-chapo">
    <w:name w:val="fig-chapo"/>
    <w:basedOn w:val="Normal"/>
    <w:rsid w:val="00DC2366"/>
    <w:pPr>
      <w:spacing w:before="100" w:beforeAutospacing="1" w:after="100" w:afterAutospacing="1"/>
    </w:pPr>
    <w:rPr>
      <w:rFonts w:ascii="Times New Roman" w:hAnsi="Times New Roman"/>
      <w:sz w:val="24"/>
    </w:rPr>
  </w:style>
  <w:style w:type="character" w:customStyle="1" w:styleId="obs-legend">
    <w:name w:val="obs-legend"/>
    <w:basedOn w:val="Policepardfaut"/>
    <w:rsid w:val="00A86515"/>
  </w:style>
  <w:style w:type="character" w:customStyle="1" w:styleId="articleexclusive">
    <w:name w:val="articleexclusive"/>
    <w:basedOn w:val="Policepardfaut"/>
    <w:rsid w:val="00B47E40"/>
  </w:style>
  <w:style w:type="character" w:customStyle="1" w:styleId="docpublicationname">
    <w:name w:val="docpublicationname"/>
    <w:basedOn w:val="Policepardfaut"/>
    <w:rsid w:val="004B6D21"/>
  </w:style>
  <w:style w:type="character" w:customStyle="1" w:styleId="docheader">
    <w:name w:val="docheader"/>
    <w:basedOn w:val="Policepardfaut"/>
    <w:rsid w:val="004B6D21"/>
  </w:style>
  <w:style w:type="character" w:customStyle="1" w:styleId="titrearticlevisu">
    <w:name w:val="titrearticlevisu"/>
    <w:basedOn w:val="Policepardfaut"/>
    <w:rsid w:val="004B6D21"/>
  </w:style>
  <w:style w:type="character" w:customStyle="1" w:styleId="annee">
    <w:name w:val="annee"/>
    <w:basedOn w:val="Policepardfaut"/>
    <w:rsid w:val="009642BC"/>
  </w:style>
  <w:style w:type="paragraph" w:customStyle="1" w:styleId="align-left">
    <w:name w:val="align-left"/>
    <w:basedOn w:val="Normal"/>
    <w:rsid w:val="009642BC"/>
    <w:pPr>
      <w:spacing w:before="100" w:beforeAutospacing="1" w:after="100" w:afterAutospacing="1"/>
    </w:pPr>
    <w:rPr>
      <w:rFonts w:ascii="Times" w:eastAsiaTheme="minorEastAsia" w:hAnsi="Times" w:cstheme="minorBidi"/>
      <w:szCs w:val="20"/>
    </w:rPr>
  </w:style>
  <w:style w:type="paragraph" w:customStyle="1" w:styleId="align-center">
    <w:name w:val="align-center"/>
    <w:basedOn w:val="Normal"/>
    <w:rsid w:val="009642BC"/>
    <w:pPr>
      <w:spacing w:before="100" w:beforeAutospacing="1" w:after="100" w:afterAutospacing="1"/>
    </w:pPr>
    <w:rPr>
      <w:rFonts w:ascii="Times" w:eastAsiaTheme="minorEastAsia" w:hAnsi="Times" w:cstheme="minorBidi"/>
      <w:szCs w:val="20"/>
    </w:rPr>
  </w:style>
  <w:style w:type="table" w:styleId="Grilledutableau">
    <w:name w:val="Table Grid"/>
    <w:basedOn w:val="TableauNormal"/>
    <w:uiPriority w:val="39"/>
    <w:rsid w:val="006D4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us-titre">
    <w:name w:val="Subtitle"/>
    <w:basedOn w:val="Normal"/>
    <w:link w:val="Sous-titreCar"/>
    <w:qFormat/>
    <w:rsid w:val="00F72132"/>
    <w:pPr>
      <w:widowControl w:val="0"/>
      <w:shd w:val="clear" w:color="auto" w:fill="FFFFFF"/>
      <w:autoSpaceDE w:val="0"/>
      <w:autoSpaceDN w:val="0"/>
      <w:adjustRightInd w:val="0"/>
      <w:spacing w:before="230"/>
      <w:ind w:right="98"/>
      <w:jc w:val="center"/>
    </w:pPr>
    <w:rPr>
      <w:rFonts w:ascii="Arial" w:hAnsi="Arial" w:cs="Arial"/>
      <w:b/>
      <w:bCs/>
      <w:color w:val="000000"/>
      <w:spacing w:val="-5"/>
      <w:sz w:val="22"/>
      <w:szCs w:val="22"/>
    </w:rPr>
  </w:style>
  <w:style w:type="character" w:customStyle="1" w:styleId="Sous-titreCar">
    <w:name w:val="Sous-titre Car"/>
    <w:basedOn w:val="Policepardfaut"/>
    <w:link w:val="Sous-titre"/>
    <w:rsid w:val="00F72132"/>
    <w:rPr>
      <w:rFonts w:ascii="Arial" w:eastAsia="Times New Roman" w:hAnsi="Arial" w:cs="Arial"/>
      <w:b/>
      <w:bCs/>
      <w:color w:val="000000"/>
      <w:spacing w:val="-5"/>
      <w:sz w:val="22"/>
      <w:szCs w:val="22"/>
      <w:shd w:val="clear" w:color="auto" w:fill="FFFFFF"/>
      <w:lang w:val="fr-FR" w:eastAsia="fr-FR"/>
    </w:rPr>
  </w:style>
  <w:style w:type="paragraph" w:styleId="Sansinterligne">
    <w:name w:val="No Spacing"/>
    <w:uiPriority w:val="1"/>
    <w:qFormat/>
    <w:rsid w:val="00C413BC"/>
    <w:pPr>
      <w:widowControl w:val="0"/>
      <w:autoSpaceDE w:val="0"/>
      <w:autoSpaceDN w:val="0"/>
    </w:pPr>
    <w:rPr>
      <w:rFonts w:ascii="Times New Roman" w:eastAsia="Times New Roman" w:hAnsi="Times New Roman" w:cs="Times New Roman"/>
      <w:lang w:val="fr-FR" w:eastAsia="fr-FR"/>
    </w:rPr>
  </w:style>
  <w:style w:type="paragraph" w:styleId="Notedebasdepage">
    <w:name w:val="footnote text"/>
    <w:basedOn w:val="Normal"/>
    <w:link w:val="NotedebasdepageCar"/>
    <w:uiPriority w:val="99"/>
    <w:semiHidden/>
    <w:unhideWhenUsed/>
    <w:rsid w:val="00304577"/>
    <w:rPr>
      <w:szCs w:val="20"/>
    </w:rPr>
  </w:style>
  <w:style w:type="character" w:customStyle="1" w:styleId="NotedebasdepageCar">
    <w:name w:val="Note de bas de page Car"/>
    <w:basedOn w:val="Policepardfaut"/>
    <w:link w:val="Notedebasdepage"/>
    <w:uiPriority w:val="99"/>
    <w:semiHidden/>
    <w:rsid w:val="00304577"/>
    <w:rPr>
      <w:rFonts w:ascii="Candara" w:eastAsia="Times New Roman" w:hAnsi="Candara" w:cs="Times New Roman"/>
      <w:sz w:val="20"/>
      <w:szCs w:val="20"/>
      <w:lang w:val="fr-FR" w:eastAsia="fr-FR"/>
    </w:rPr>
  </w:style>
  <w:style w:type="character" w:styleId="Appelnotedebasdep">
    <w:name w:val="footnote reference"/>
    <w:basedOn w:val="Policepardfaut"/>
    <w:uiPriority w:val="99"/>
    <w:semiHidden/>
    <w:unhideWhenUsed/>
    <w:rsid w:val="0030457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415564">
      <w:bodyDiv w:val="1"/>
      <w:marLeft w:val="0"/>
      <w:marRight w:val="0"/>
      <w:marTop w:val="0"/>
      <w:marBottom w:val="0"/>
      <w:divBdr>
        <w:top w:val="none" w:sz="0" w:space="0" w:color="auto"/>
        <w:left w:val="none" w:sz="0" w:space="0" w:color="auto"/>
        <w:bottom w:val="none" w:sz="0" w:space="0" w:color="auto"/>
        <w:right w:val="none" w:sz="0" w:space="0" w:color="auto"/>
      </w:divBdr>
      <w:divsChild>
        <w:div w:id="1861426548">
          <w:marLeft w:val="0"/>
          <w:marRight w:val="0"/>
          <w:marTop w:val="0"/>
          <w:marBottom w:val="0"/>
          <w:divBdr>
            <w:top w:val="none" w:sz="0" w:space="0" w:color="auto"/>
            <w:left w:val="none" w:sz="0" w:space="0" w:color="auto"/>
            <w:bottom w:val="none" w:sz="0" w:space="0" w:color="auto"/>
            <w:right w:val="none" w:sz="0" w:space="0" w:color="auto"/>
          </w:divBdr>
          <w:divsChild>
            <w:div w:id="911113925">
              <w:marLeft w:val="0"/>
              <w:marRight w:val="0"/>
              <w:marTop w:val="0"/>
              <w:marBottom w:val="0"/>
              <w:divBdr>
                <w:top w:val="none" w:sz="0" w:space="0" w:color="auto"/>
                <w:left w:val="none" w:sz="0" w:space="0" w:color="auto"/>
                <w:bottom w:val="none" w:sz="0" w:space="0" w:color="auto"/>
                <w:right w:val="none" w:sz="0" w:space="0" w:color="auto"/>
              </w:divBdr>
              <w:divsChild>
                <w:div w:id="392510342">
                  <w:marLeft w:val="0"/>
                  <w:marRight w:val="0"/>
                  <w:marTop w:val="0"/>
                  <w:marBottom w:val="0"/>
                  <w:divBdr>
                    <w:top w:val="none" w:sz="0" w:space="0" w:color="auto"/>
                    <w:left w:val="none" w:sz="0" w:space="0" w:color="auto"/>
                    <w:bottom w:val="none" w:sz="0" w:space="0" w:color="auto"/>
                    <w:right w:val="none" w:sz="0" w:space="0" w:color="auto"/>
                  </w:divBdr>
                  <w:divsChild>
                    <w:div w:id="1167481516">
                      <w:marLeft w:val="0"/>
                      <w:marRight w:val="0"/>
                      <w:marTop w:val="0"/>
                      <w:marBottom w:val="0"/>
                      <w:divBdr>
                        <w:top w:val="none" w:sz="0" w:space="0" w:color="auto"/>
                        <w:left w:val="none" w:sz="0" w:space="0" w:color="auto"/>
                        <w:bottom w:val="none" w:sz="0" w:space="0" w:color="auto"/>
                        <w:right w:val="none" w:sz="0" w:space="0" w:color="auto"/>
                      </w:divBdr>
                    </w:div>
                  </w:divsChild>
                </w:div>
                <w:div w:id="118568761">
                  <w:marLeft w:val="0"/>
                  <w:marRight w:val="0"/>
                  <w:marTop w:val="0"/>
                  <w:marBottom w:val="0"/>
                  <w:divBdr>
                    <w:top w:val="none" w:sz="0" w:space="0" w:color="auto"/>
                    <w:left w:val="none" w:sz="0" w:space="0" w:color="auto"/>
                    <w:bottom w:val="none" w:sz="0" w:space="0" w:color="auto"/>
                    <w:right w:val="none" w:sz="0" w:space="0" w:color="auto"/>
                  </w:divBdr>
                  <w:divsChild>
                    <w:div w:id="364135445">
                      <w:marLeft w:val="0"/>
                      <w:marRight w:val="0"/>
                      <w:marTop w:val="0"/>
                      <w:marBottom w:val="0"/>
                      <w:divBdr>
                        <w:top w:val="none" w:sz="0" w:space="0" w:color="auto"/>
                        <w:left w:val="none" w:sz="0" w:space="0" w:color="auto"/>
                        <w:bottom w:val="none" w:sz="0" w:space="0" w:color="auto"/>
                        <w:right w:val="none" w:sz="0" w:space="0" w:color="auto"/>
                      </w:divBdr>
                    </w:div>
                  </w:divsChild>
                </w:div>
                <w:div w:id="1065489384">
                  <w:marLeft w:val="0"/>
                  <w:marRight w:val="0"/>
                  <w:marTop w:val="0"/>
                  <w:marBottom w:val="0"/>
                  <w:divBdr>
                    <w:top w:val="none" w:sz="0" w:space="0" w:color="auto"/>
                    <w:left w:val="none" w:sz="0" w:space="0" w:color="auto"/>
                    <w:bottom w:val="none" w:sz="0" w:space="0" w:color="auto"/>
                    <w:right w:val="none" w:sz="0" w:space="0" w:color="auto"/>
                  </w:divBdr>
                  <w:divsChild>
                    <w:div w:id="310257338">
                      <w:marLeft w:val="0"/>
                      <w:marRight w:val="0"/>
                      <w:marTop w:val="0"/>
                      <w:marBottom w:val="0"/>
                      <w:divBdr>
                        <w:top w:val="none" w:sz="0" w:space="0" w:color="auto"/>
                        <w:left w:val="none" w:sz="0" w:space="0" w:color="auto"/>
                        <w:bottom w:val="none" w:sz="0" w:space="0" w:color="auto"/>
                        <w:right w:val="none" w:sz="0" w:space="0" w:color="auto"/>
                      </w:divBdr>
                    </w:div>
                  </w:divsChild>
                </w:div>
                <w:div w:id="2061512636">
                  <w:marLeft w:val="0"/>
                  <w:marRight w:val="0"/>
                  <w:marTop w:val="0"/>
                  <w:marBottom w:val="0"/>
                  <w:divBdr>
                    <w:top w:val="none" w:sz="0" w:space="0" w:color="auto"/>
                    <w:left w:val="none" w:sz="0" w:space="0" w:color="auto"/>
                    <w:bottom w:val="none" w:sz="0" w:space="0" w:color="auto"/>
                    <w:right w:val="none" w:sz="0" w:space="0" w:color="auto"/>
                  </w:divBdr>
                  <w:divsChild>
                    <w:div w:id="640616999">
                      <w:marLeft w:val="0"/>
                      <w:marRight w:val="0"/>
                      <w:marTop w:val="0"/>
                      <w:marBottom w:val="0"/>
                      <w:divBdr>
                        <w:top w:val="none" w:sz="0" w:space="0" w:color="auto"/>
                        <w:left w:val="none" w:sz="0" w:space="0" w:color="auto"/>
                        <w:bottom w:val="none" w:sz="0" w:space="0" w:color="auto"/>
                        <w:right w:val="none" w:sz="0" w:space="0" w:color="auto"/>
                      </w:divBdr>
                    </w:div>
                  </w:divsChild>
                </w:div>
                <w:div w:id="39209820">
                  <w:marLeft w:val="0"/>
                  <w:marRight w:val="0"/>
                  <w:marTop w:val="0"/>
                  <w:marBottom w:val="0"/>
                  <w:divBdr>
                    <w:top w:val="none" w:sz="0" w:space="0" w:color="auto"/>
                    <w:left w:val="none" w:sz="0" w:space="0" w:color="auto"/>
                    <w:bottom w:val="none" w:sz="0" w:space="0" w:color="auto"/>
                    <w:right w:val="none" w:sz="0" w:space="0" w:color="auto"/>
                  </w:divBdr>
                  <w:divsChild>
                    <w:div w:id="1520124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409028">
      <w:bodyDiv w:val="1"/>
      <w:marLeft w:val="0"/>
      <w:marRight w:val="0"/>
      <w:marTop w:val="0"/>
      <w:marBottom w:val="0"/>
      <w:divBdr>
        <w:top w:val="none" w:sz="0" w:space="0" w:color="auto"/>
        <w:left w:val="none" w:sz="0" w:space="0" w:color="auto"/>
        <w:bottom w:val="none" w:sz="0" w:space="0" w:color="auto"/>
        <w:right w:val="none" w:sz="0" w:space="0" w:color="auto"/>
      </w:divBdr>
      <w:divsChild>
        <w:div w:id="1502235386">
          <w:marLeft w:val="0"/>
          <w:marRight w:val="0"/>
          <w:marTop w:val="0"/>
          <w:marBottom w:val="0"/>
          <w:divBdr>
            <w:top w:val="none" w:sz="0" w:space="0" w:color="auto"/>
            <w:left w:val="none" w:sz="0" w:space="0" w:color="auto"/>
            <w:bottom w:val="none" w:sz="0" w:space="0" w:color="auto"/>
            <w:right w:val="none" w:sz="0" w:space="0" w:color="auto"/>
          </w:divBdr>
          <w:divsChild>
            <w:div w:id="656307300">
              <w:marLeft w:val="0"/>
              <w:marRight w:val="0"/>
              <w:marTop w:val="0"/>
              <w:marBottom w:val="0"/>
              <w:divBdr>
                <w:top w:val="none" w:sz="0" w:space="0" w:color="auto"/>
                <w:left w:val="none" w:sz="0" w:space="0" w:color="auto"/>
                <w:bottom w:val="none" w:sz="0" w:space="0" w:color="auto"/>
                <w:right w:val="none" w:sz="0" w:space="0" w:color="auto"/>
              </w:divBdr>
              <w:divsChild>
                <w:div w:id="185599229">
                  <w:marLeft w:val="0"/>
                  <w:marRight w:val="0"/>
                  <w:marTop w:val="0"/>
                  <w:marBottom w:val="0"/>
                  <w:divBdr>
                    <w:top w:val="none" w:sz="0" w:space="0" w:color="auto"/>
                    <w:left w:val="none" w:sz="0" w:space="0" w:color="auto"/>
                    <w:bottom w:val="none" w:sz="0" w:space="0" w:color="auto"/>
                    <w:right w:val="none" w:sz="0" w:space="0" w:color="auto"/>
                  </w:divBdr>
                  <w:divsChild>
                    <w:div w:id="1001615835">
                      <w:marLeft w:val="0"/>
                      <w:marRight w:val="0"/>
                      <w:marTop w:val="0"/>
                      <w:marBottom w:val="0"/>
                      <w:divBdr>
                        <w:top w:val="none" w:sz="0" w:space="0" w:color="auto"/>
                        <w:left w:val="none" w:sz="0" w:space="0" w:color="auto"/>
                        <w:bottom w:val="none" w:sz="0" w:space="0" w:color="auto"/>
                        <w:right w:val="none" w:sz="0" w:space="0" w:color="auto"/>
                      </w:divBdr>
                    </w:div>
                  </w:divsChild>
                </w:div>
                <w:div w:id="2083483319">
                  <w:marLeft w:val="0"/>
                  <w:marRight w:val="0"/>
                  <w:marTop w:val="0"/>
                  <w:marBottom w:val="0"/>
                  <w:divBdr>
                    <w:top w:val="none" w:sz="0" w:space="0" w:color="auto"/>
                    <w:left w:val="none" w:sz="0" w:space="0" w:color="auto"/>
                    <w:bottom w:val="none" w:sz="0" w:space="0" w:color="auto"/>
                    <w:right w:val="none" w:sz="0" w:space="0" w:color="auto"/>
                  </w:divBdr>
                  <w:divsChild>
                    <w:div w:id="1794786122">
                      <w:marLeft w:val="0"/>
                      <w:marRight w:val="0"/>
                      <w:marTop w:val="0"/>
                      <w:marBottom w:val="0"/>
                      <w:divBdr>
                        <w:top w:val="none" w:sz="0" w:space="0" w:color="auto"/>
                        <w:left w:val="none" w:sz="0" w:space="0" w:color="auto"/>
                        <w:bottom w:val="none" w:sz="0" w:space="0" w:color="auto"/>
                        <w:right w:val="none" w:sz="0" w:space="0" w:color="auto"/>
                      </w:divBdr>
                    </w:div>
                  </w:divsChild>
                </w:div>
                <w:div w:id="490607910">
                  <w:marLeft w:val="0"/>
                  <w:marRight w:val="0"/>
                  <w:marTop w:val="0"/>
                  <w:marBottom w:val="0"/>
                  <w:divBdr>
                    <w:top w:val="none" w:sz="0" w:space="0" w:color="auto"/>
                    <w:left w:val="none" w:sz="0" w:space="0" w:color="auto"/>
                    <w:bottom w:val="none" w:sz="0" w:space="0" w:color="auto"/>
                    <w:right w:val="none" w:sz="0" w:space="0" w:color="auto"/>
                  </w:divBdr>
                  <w:divsChild>
                    <w:div w:id="142356074">
                      <w:marLeft w:val="0"/>
                      <w:marRight w:val="0"/>
                      <w:marTop w:val="0"/>
                      <w:marBottom w:val="0"/>
                      <w:divBdr>
                        <w:top w:val="none" w:sz="0" w:space="0" w:color="auto"/>
                        <w:left w:val="none" w:sz="0" w:space="0" w:color="auto"/>
                        <w:bottom w:val="none" w:sz="0" w:space="0" w:color="auto"/>
                        <w:right w:val="none" w:sz="0" w:space="0" w:color="auto"/>
                      </w:divBdr>
                    </w:div>
                  </w:divsChild>
                </w:div>
                <w:div w:id="955986863">
                  <w:marLeft w:val="0"/>
                  <w:marRight w:val="0"/>
                  <w:marTop w:val="0"/>
                  <w:marBottom w:val="0"/>
                  <w:divBdr>
                    <w:top w:val="none" w:sz="0" w:space="0" w:color="auto"/>
                    <w:left w:val="none" w:sz="0" w:space="0" w:color="auto"/>
                    <w:bottom w:val="none" w:sz="0" w:space="0" w:color="auto"/>
                    <w:right w:val="none" w:sz="0" w:space="0" w:color="auto"/>
                  </w:divBdr>
                  <w:divsChild>
                    <w:div w:id="1916158365">
                      <w:marLeft w:val="0"/>
                      <w:marRight w:val="0"/>
                      <w:marTop w:val="0"/>
                      <w:marBottom w:val="0"/>
                      <w:divBdr>
                        <w:top w:val="none" w:sz="0" w:space="0" w:color="auto"/>
                        <w:left w:val="none" w:sz="0" w:space="0" w:color="auto"/>
                        <w:bottom w:val="none" w:sz="0" w:space="0" w:color="auto"/>
                        <w:right w:val="none" w:sz="0" w:space="0" w:color="auto"/>
                      </w:divBdr>
                    </w:div>
                  </w:divsChild>
                </w:div>
                <w:div w:id="1964114400">
                  <w:marLeft w:val="0"/>
                  <w:marRight w:val="0"/>
                  <w:marTop w:val="0"/>
                  <w:marBottom w:val="0"/>
                  <w:divBdr>
                    <w:top w:val="none" w:sz="0" w:space="0" w:color="auto"/>
                    <w:left w:val="none" w:sz="0" w:space="0" w:color="auto"/>
                    <w:bottom w:val="none" w:sz="0" w:space="0" w:color="auto"/>
                    <w:right w:val="none" w:sz="0" w:space="0" w:color="auto"/>
                  </w:divBdr>
                  <w:divsChild>
                    <w:div w:id="1375425978">
                      <w:marLeft w:val="0"/>
                      <w:marRight w:val="0"/>
                      <w:marTop w:val="0"/>
                      <w:marBottom w:val="0"/>
                      <w:divBdr>
                        <w:top w:val="none" w:sz="0" w:space="0" w:color="auto"/>
                        <w:left w:val="none" w:sz="0" w:space="0" w:color="auto"/>
                        <w:bottom w:val="none" w:sz="0" w:space="0" w:color="auto"/>
                        <w:right w:val="none" w:sz="0" w:space="0" w:color="auto"/>
                      </w:divBdr>
                    </w:div>
                  </w:divsChild>
                </w:div>
                <w:div w:id="777677239">
                  <w:marLeft w:val="0"/>
                  <w:marRight w:val="0"/>
                  <w:marTop w:val="0"/>
                  <w:marBottom w:val="0"/>
                  <w:divBdr>
                    <w:top w:val="none" w:sz="0" w:space="0" w:color="auto"/>
                    <w:left w:val="none" w:sz="0" w:space="0" w:color="auto"/>
                    <w:bottom w:val="none" w:sz="0" w:space="0" w:color="auto"/>
                    <w:right w:val="none" w:sz="0" w:space="0" w:color="auto"/>
                  </w:divBdr>
                  <w:divsChild>
                    <w:div w:id="123425352">
                      <w:marLeft w:val="0"/>
                      <w:marRight w:val="0"/>
                      <w:marTop w:val="0"/>
                      <w:marBottom w:val="0"/>
                      <w:divBdr>
                        <w:top w:val="none" w:sz="0" w:space="0" w:color="auto"/>
                        <w:left w:val="none" w:sz="0" w:space="0" w:color="auto"/>
                        <w:bottom w:val="none" w:sz="0" w:space="0" w:color="auto"/>
                        <w:right w:val="none" w:sz="0" w:space="0" w:color="auto"/>
                      </w:divBdr>
                    </w:div>
                  </w:divsChild>
                </w:div>
                <w:div w:id="2072119929">
                  <w:marLeft w:val="0"/>
                  <w:marRight w:val="0"/>
                  <w:marTop w:val="0"/>
                  <w:marBottom w:val="0"/>
                  <w:divBdr>
                    <w:top w:val="none" w:sz="0" w:space="0" w:color="auto"/>
                    <w:left w:val="none" w:sz="0" w:space="0" w:color="auto"/>
                    <w:bottom w:val="none" w:sz="0" w:space="0" w:color="auto"/>
                    <w:right w:val="none" w:sz="0" w:space="0" w:color="auto"/>
                  </w:divBdr>
                  <w:divsChild>
                    <w:div w:id="980693038">
                      <w:marLeft w:val="0"/>
                      <w:marRight w:val="0"/>
                      <w:marTop w:val="0"/>
                      <w:marBottom w:val="0"/>
                      <w:divBdr>
                        <w:top w:val="none" w:sz="0" w:space="0" w:color="auto"/>
                        <w:left w:val="none" w:sz="0" w:space="0" w:color="auto"/>
                        <w:bottom w:val="none" w:sz="0" w:space="0" w:color="auto"/>
                        <w:right w:val="none" w:sz="0" w:space="0" w:color="auto"/>
                      </w:divBdr>
                    </w:div>
                  </w:divsChild>
                </w:div>
                <w:div w:id="838228739">
                  <w:marLeft w:val="0"/>
                  <w:marRight w:val="0"/>
                  <w:marTop w:val="0"/>
                  <w:marBottom w:val="0"/>
                  <w:divBdr>
                    <w:top w:val="none" w:sz="0" w:space="0" w:color="auto"/>
                    <w:left w:val="none" w:sz="0" w:space="0" w:color="auto"/>
                    <w:bottom w:val="none" w:sz="0" w:space="0" w:color="auto"/>
                    <w:right w:val="none" w:sz="0" w:space="0" w:color="auto"/>
                  </w:divBdr>
                  <w:divsChild>
                    <w:div w:id="146959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303918">
      <w:bodyDiv w:val="1"/>
      <w:marLeft w:val="0"/>
      <w:marRight w:val="0"/>
      <w:marTop w:val="0"/>
      <w:marBottom w:val="0"/>
      <w:divBdr>
        <w:top w:val="none" w:sz="0" w:space="0" w:color="auto"/>
        <w:left w:val="none" w:sz="0" w:space="0" w:color="auto"/>
        <w:bottom w:val="none" w:sz="0" w:space="0" w:color="auto"/>
        <w:right w:val="none" w:sz="0" w:space="0" w:color="auto"/>
      </w:divBdr>
      <w:divsChild>
        <w:div w:id="742987180">
          <w:marLeft w:val="0"/>
          <w:marRight w:val="0"/>
          <w:marTop w:val="0"/>
          <w:marBottom w:val="0"/>
          <w:divBdr>
            <w:top w:val="none" w:sz="0" w:space="0" w:color="auto"/>
            <w:left w:val="none" w:sz="0" w:space="0" w:color="auto"/>
            <w:bottom w:val="none" w:sz="0" w:space="0" w:color="auto"/>
            <w:right w:val="none" w:sz="0" w:space="0" w:color="auto"/>
          </w:divBdr>
        </w:div>
      </w:divsChild>
    </w:div>
    <w:div w:id="195778263">
      <w:bodyDiv w:val="1"/>
      <w:marLeft w:val="0"/>
      <w:marRight w:val="0"/>
      <w:marTop w:val="0"/>
      <w:marBottom w:val="0"/>
      <w:divBdr>
        <w:top w:val="none" w:sz="0" w:space="0" w:color="auto"/>
        <w:left w:val="none" w:sz="0" w:space="0" w:color="auto"/>
        <w:bottom w:val="none" w:sz="0" w:space="0" w:color="auto"/>
        <w:right w:val="none" w:sz="0" w:space="0" w:color="auto"/>
      </w:divBdr>
      <w:divsChild>
        <w:div w:id="1991518745">
          <w:marLeft w:val="0"/>
          <w:marRight w:val="0"/>
          <w:marTop w:val="0"/>
          <w:marBottom w:val="0"/>
          <w:divBdr>
            <w:top w:val="none" w:sz="0" w:space="0" w:color="auto"/>
            <w:left w:val="none" w:sz="0" w:space="0" w:color="auto"/>
            <w:bottom w:val="none" w:sz="0" w:space="0" w:color="auto"/>
            <w:right w:val="none" w:sz="0" w:space="0" w:color="auto"/>
          </w:divBdr>
          <w:divsChild>
            <w:div w:id="282419159">
              <w:marLeft w:val="0"/>
              <w:marRight w:val="0"/>
              <w:marTop w:val="0"/>
              <w:marBottom w:val="0"/>
              <w:divBdr>
                <w:top w:val="none" w:sz="0" w:space="0" w:color="auto"/>
                <w:left w:val="none" w:sz="0" w:space="0" w:color="auto"/>
                <w:bottom w:val="none" w:sz="0" w:space="0" w:color="auto"/>
                <w:right w:val="none" w:sz="0" w:space="0" w:color="auto"/>
              </w:divBdr>
            </w:div>
            <w:div w:id="659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3703948">
      <w:bodyDiv w:val="1"/>
      <w:marLeft w:val="0"/>
      <w:marRight w:val="0"/>
      <w:marTop w:val="0"/>
      <w:marBottom w:val="0"/>
      <w:divBdr>
        <w:top w:val="none" w:sz="0" w:space="0" w:color="auto"/>
        <w:left w:val="none" w:sz="0" w:space="0" w:color="auto"/>
        <w:bottom w:val="none" w:sz="0" w:space="0" w:color="auto"/>
        <w:right w:val="none" w:sz="0" w:space="0" w:color="auto"/>
      </w:divBdr>
      <w:divsChild>
        <w:div w:id="1314942864">
          <w:marLeft w:val="0"/>
          <w:marRight w:val="0"/>
          <w:marTop w:val="0"/>
          <w:marBottom w:val="0"/>
          <w:divBdr>
            <w:top w:val="none" w:sz="0" w:space="0" w:color="auto"/>
            <w:left w:val="none" w:sz="0" w:space="0" w:color="auto"/>
            <w:bottom w:val="none" w:sz="0" w:space="0" w:color="auto"/>
            <w:right w:val="none" w:sz="0" w:space="0" w:color="auto"/>
          </w:divBdr>
          <w:divsChild>
            <w:div w:id="805971109">
              <w:marLeft w:val="0"/>
              <w:marRight w:val="0"/>
              <w:marTop w:val="0"/>
              <w:marBottom w:val="0"/>
              <w:divBdr>
                <w:top w:val="none" w:sz="0" w:space="0" w:color="auto"/>
                <w:left w:val="none" w:sz="0" w:space="0" w:color="auto"/>
                <w:bottom w:val="none" w:sz="0" w:space="0" w:color="auto"/>
                <w:right w:val="none" w:sz="0" w:space="0" w:color="auto"/>
              </w:divBdr>
              <w:divsChild>
                <w:div w:id="1670667910">
                  <w:marLeft w:val="0"/>
                  <w:marRight w:val="0"/>
                  <w:marTop w:val="0"/>
                  <w:marBottom w:val="0"/>
                  <w:divBdr>
                    <w:top w:val="none" w:sz="0" w:space="0" w:color="auto"/>
                    <w:left w:val="none" w:sz="0" w:space="0" w:color="auto"/>
                    <w:bottom w:val="none" w:sz="0" w:space="0" w:color="auto"/>
                    <w:right w:val="none" w:sz="0" w:space="0" w:color="auto"/>
                  </w:divBdr>
                  <w:divsChild>
                    <w:div w:id="143208944">
                      <w:marLeft w:val="0"/>
                      <w:marRight w:val="0"/>
                      <w:marTop w:val="0"/>
                      <w:marBottom w:val="0"/>
                      <w:divBdr>
                        <w:top w:val="none" w:sz="0" w:space="0" w:color="auto"/>
                        <w:left w:val="none" w:sz="0" w:space="0" w:color="auto"/>
                        <w:bottom w:val="none" w:sz="0" w:space="0" w:color="auto"/>
                        <w:right w:val="none" w:sz="0" w:space="0" w:color="auto"/>
                      </w:divBdr>
                    </w:div>
                  </w:divsChild>
                </w:div>
                <w:div w:id="658120976">
                  <w:marLeft w:val="0"/>
                  <w:marRight w:val="0"/>
                  <w:marTop w:val="0"/>
                  <w:marBottom w:val="0"/>
                  <w:divBdr>
                    <w:top w:val="none" w:sz="0" w:space="0" w:color="auto"/>
                    <w:left w:val="none" w:sz="0" w:space="0" w:color="auto"/>
                    <w:bottom w:val="none" w:sz="0" w:space="0" w:color="auto"/>
                    <w:right w:val="none" w:sz="0" w:space="0" w:color="auto"/>
                  </w:divBdr>
                  <w:divsChild>
                    <w:div w:id="1293828358">
                      <w:marLeft w:val="0"/>
                      <w:marRight w:val="0"/>
                      <w:marTop w:val="0"/>
                      <w:marBottom w:val="0"/>
                      <w:divBdr>
                        <w:top w:val="none" w:sz="0" w:space="0" w:color="auto"/>
                        <w:left w:val="none" w:sz="0" w:space="0" w:color="auto"/>
                        <w:bottom w:val="none" w:sz="0" w:space="0" w:color="auto"/>
                        <w:right w:val="none" w:sz="0" w:space="0" w:color="auto"/>
                      </w:divBdr>
                    </w:div>
                  </w:divsChild>
                </w:div>
                <w:div w:id="302151475">
                  <w:marLeft w:val="0"/>
                  <w:marRight w:val="0"/>
                  <w:marTop w:val="0"/>
                  <w:marBottom w:val="0"/>
                  <w:divBdr>
                    <w:top w:val="none" w:sz="0" w:space="0" w:color="auto"/>
                    <w:left w:val="none" w:sz="0" w:space="0" w:color="auto"/>
                    <w:bottom w:val="none" w:sz="0" w:space="0" w:color="auto"/>
                    <w:right w:val="none" w:sz="0" w:space="0" w:color="auto"/>
                  </w:divBdr>
                  <w:divsChild>
                    <w:div w:id="1714963371">
                      <w:marLeft w:val="0"/>
                      <w:marRight w:val="0"/>
                      <w:marTop w:val="0"/>
                      <w:marBottom w:val="0"/>
                      <w:divBdr>
                        <w:top w:val="none" w:sz="0" w:space="0" w:color="auto"/>
                        <w:left w:val="none" w:sz="0" w:space="0" w:color="auto"/>
                        <w:bottom w:val="none" w:sz="0" w:space="0" w:color="auto"/>
                        <w:right w:val="none" w:sz="0" w:space="0" w:color="auto"/>
                      </w:divBdr>
                    </w:div>
                  </w:divsChild>
                </w:div>
                <w:div w:id="892741185">
                  <w:marLeft w:val="0"/>
                  <w:marRight w:val="0"/>
                  <w:marTop w:val="0"/>
                  <w:marBottom w:val="0"/>
                  <w:divBdr>
                    <w:top w:val="none" w:sz="0" w:space="0" w:color="auto"/>
                    <w:left w:val="none" w:sz="0" w:space="0" w:color="auto"/>
                    <w:bottom w:val="none" w:sz="0" w:space="0" w:color="auto"/>
                    <w:right w:val="none" w:sz="0" w:space="0" w:color="auto"/>
                  </w:divBdr>
                  <w:divsChild>
                    <w:div w:id="2047289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6766968">
      <w:bodyDiv w:val="1"/>
      <w:marLeft w:val="0"/>
      <w:marRight w:val="0"/>
      <w:marTop w:val="0"/>
      <w:marBottom w:val="0"/>
      <w:divBdr>
        <w:top w:val="none" w:sz="0" w:space="0" w:color="auto"/>
        <w:left w:val="none" w:sz="0" w:space="0" w:color="auto"/>
        <w:bottom w:val="none" w:sz="0" w:space="0" w:color="auto"/>
        <w:right w:val="none" w:sz="0" w:space="0" w:color="auto"/>
      </w:divBdr>
      <w:divsChild>
        <w:div w:id="1565487189">
          <w:marLeft w:val="0"/>
          <w:marRight w:val="0"/>
          <w:marTop w:val="0"/>
          <w:marBottom w:val="0"/>
          <w:divBdr>
            <w:top w:val="none" w:sz="0" w:space="0" w:color="auto"/>
            <w:left w:val="none" w:sz="0" w:space="0" w:color="auto"/>
            <w:bottom w:val="none" w:sz="0" w:space="0" w:color="auto"/>
            <w:right w:val="none" w:sz="0" w:space="0" w:color="auto"/>
          </w:divBdr>
        </w:div>
      </w:divsChild>
    </w:div>
    <w:div w:id="301274566">
      <w:bodyDiv w:val="1"/>
      <w:marLeft w:val="0"/>
      <w:marRight w:val="0"/>
      <w:marTop w:val="0"/>
      <w:marBottom w:val="0"/>
      <w:divBdr>
        <w:top w:val="none" w:sz="0" w:space="0" w:color="auto"/>
        <w:left w:val="none" w:sz="0" w:space="0" w:color="auto"/>
        <w:bottom w:val="none" w:sz="0" w:space="0" w:color="auto"/>
        <w:right w:val="none" w:sz="0" w:space="0" w:color="auto"/>
      </w:divBdr>
      <w:divsChild>
        <w:div w:id="433400190">
          <w:marLeft w:val="0"/>
          <w:marRight w:val="0"/>
          <w:marTop w:val="0"/>
          <w:marBottom w:val="0"/>
          <w:divBdr>
            <w:top w:val="none" w:sz="0" w:space="0" w:color="auto"/>
            <w:left w:val="none" w:sz="0" w:space="0" w:color="auto"/>
            <w:bottom w:val="none" w:sz="0" w:space="0" w:color="auto"/>
            <w:right w:val="none" w:sz="0" w:space="0" w:color="auto"/>
          </w:divBdr>
          <w:divsChild>
            <w:div w:id="728501873">
              <w:marLeft w:val="0"/>
              <w:marRight w:val="0"/>
              <w:marTop w:val="0"/>
              <w:marBottom w:val="0"/>
              <w:divBdr>
                <w:top w:val="none" w:sz="0" w:space="0" w:color="auto"/>
                <w:left w:val="none" w:sz="0" w:space="0" w:color="auto"/>
                <w:bottom w:val="none" w:sz="0" w:space="0" w:color="auto"/>
                <w:right w:val="none" w:sz="0" w:space="0" w:color="auto"/>
              </w:divBdr>
            </w:div>
          </w:divsChild>
        </w:div>
        <w:div w:id="552346987">
          <w:marLeft w:val="0"/>
          <w:marRight w:val="0"/>
          <w:marTop w:val="0"/>
          <w:marBottom w:val="0"/>
          <w:divBdr>
            <w:top w:val="none" w:sz="0" w:space="0" w:color="auto"/>
            <w:left w:val="none" w:sz="0" w:space="0" w:color="auto"/>
            <w:bottom w:val="none" w:sz="0" w:space="0" w:color="auto"/>
            <w:right w:val="none" w:sz="0" w:space="0" w:color="auto"/>
          </w:divBdr>
          <w:divsChild>
            <w:div w:id="1277641765">
              <w:marLeft w:val="0"/>
              <w:marRight w:val="0"/>
              <w:marTop w:val="0"/>
              <w:marBottom w:val="0"/>
              <w:divBdr>
                <w:top w:val="none" w:sz="0" w:space="0" w:color="auto"/>
                <w:left w:val="none" w:sz="0" w:space="0" w:color="auto"/>
                <w:bottom w:val="none" w:sz="0" w:space="0" w:color="auto"/>
                <w:right w:val="none" w:sz="0" w:space="0" w:color="auto"/>
              </w:divBdr>
            </w:div>
            <w:div w:id="1230963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524398">
      <w:bodyDiv w:val="1"/>
      <w:marLeft w:val="0"/>
      <w:marRight w:val="0"/>
      <w:marTop w:val="0"/>
      <w:marBottom w:val="0"/>
      <w:divBdr>
        <w:top w:val="none" w:sz="0" w:space="0" w:color="auto"/>
        <w:left w:val="none" w:sz="0" w:space="0" w:color="auto"/>
        <w:bottom w:val="none" w:sz="0" w:space="0" w:color="auto"/>
        <w:right w:val="none" w:sz="0" w:space="0" w:color="auto"/>
      </w:divBdr>
    </w:div>
    <w:div w:id="381713527">
      <w:bodyDiv w:val="1"/>
      <w:marLeft w:val="0"/>
      <w:marRight w:val="0"/>
      <w:marTop w:val="0"/>
      <w:marBottom w:val="0"/>
      <w:divBdr>
        <w:top w:val="none" w:sz="0" w:space="0" w:color="auto"/>
        <w:left w:val="none" w:sz="0" w:space="0" w:color="auto"/>
        <w:bottom w:val="none" w:sz="0" w:space="0" w:color="auto"/>
        <w:right w:val="none" w:sz="0" w:space="0" w:color="auto"/>
      </w:divBdr>
      <w:divsChild>
        <w:div w:id="1478188218">
          <w:marLeft w:val="0"/>
          <w:marRight w:val="0"/>
          <w:marTop w:val="0"/>
          <w:marBottom w:val="0"/>
          <w:divBdr>
            <w:top w:val="none" w:sz="0" w:space="0" w:color="auto"/>
            <w:left w:val="none" w:sz="0" w:space="0" w:color="auto"/>
            <w:bottom w:val="none" w:sz="0" w:space="0" w:color="auto"/>
            <w:right w:val="none" w:sz="0" w:space="0" w:color="auto"/>
          </w:divBdr>
          <w:divsChild>
            <w:div w:id="976841441">
              <w:marLeft w:val="0"/>
              <w:marRight w:val="0"/>
              <w:marTop w:val="0"/>
              <w:marBottom w:val="0"/>
              <w:divBdr>
                <w:top w:val="none" w:sz="0" w:space="0" w:color="auto"/>
                <w:left w:val="none" w:sz="0" w:space="0" w:color="auto"/>
                <w:bottom w:val="none" w:sz="0" w:space="0" w:color="auto"/>
                <w:right w:val="none" w:sz="0" w:space="0" w:color="auto"/>
              </w:divBdr>
              <w:divsChild>
                <w:div w:id="83978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035692">
          <w:marLeft w:val="0"/>
          <w:marRight w:val="0"/>
          <w:marTop w:val="0"/>
          <w:marBottom w:val="0"/>
          <w:divBdr>
            <w:top w:val="none" w:sz="0" w:space="0" w:color="auto"/>
            <w:left w:val="none" w:sz="0" w:space="0" w:color="auto"/>
            <w:bottom w:val="none" w:sz="0" w:space="0" w:color="auto"/>
            <w:right w:val="none" w:sz="0" w:space="0" w:color="auto"/>
          </w:divBdr>
        </w:div>
      </w:divsChild>
    </w:div>
    <w:div w:id="382096478">
      <w:bodyDiv w:val="1"/>
      <w:marLeft w:val="0"/>
      <w:marRight w:val="0"/>
      <w:marTop w:val="0"/>
      <w:marBottom w:val="0"/>
      <w:divBdr>
        <w:top w:val="none" w:sz="0" w:space="0" w:color="auto"/>
        <w:left w:val="none" w:sz="0" w:space="0" w:color="auto"/>
        <w:bottom w:val="none" w:sz="0" w:space="0" w:color="auto"/>
        <w:right w:val="none" w:sz="0" w:space="0" w:color="auto"/>
      </w:divBdr>
      <w:divsChild>
        <w:div w:id="106777809">
          <w:marLeft w:val="0"/>
          <w:marRight w:val="0"/>
          <w:marTop w:val="0"/>
          <w:marBottom w:val="0"/>
          <w:divBdr>
            <w:top w:val="none" w:sz="0" w:space="0" w:color="auto"/>
            <w:left w:val="none" w:sz="0" w:space="0" w:color="auto"/>
            <w:bottom w:val="none" w:sz="0" w:space="0" w:color="auto"/>
            <w:right w:val="none" w:sz="0" w:space="0" w:color="auto"/>
          </w:divBdr>
          <w:divsChild>
            <w:div w:id="1683702877">
              <w:marLeft w:val="0"/>
              <w:marRight w:val="0"/>
              <w:marTop w:val="0"/>
              <w:marBottom w:val="0"/>
              <w:divBdr>
                <w:top w:val="none" w:sz="0" w:space="0" w:color="auto"/>
                <w:left w:val="none" w:sz="0" w:space="0" w:color="auto"/>
                <w:bottom w:val="none" w:sz="0" w:space="0" w:color="auto"/>
                <w:right w:val="none" w:sz="0" w:space="0" w:color="auto"/>
              </w:divBdr>
              <w:divsChild>
                <w:div w:id="1016545388">
                  <w:marLeft w:val="0"/>
                  <w:marRight w:val="0"/>
                  <w:marTop w:val="0"/>
                  <w:marBottom w:val="0"/>
                  <w:divBdr>
                    <w:top w:val="none" w:sz="0" w:space="0" w:color="auto"/>
                    <w:left w:val="none" w:sz="0" w:space="0" w:color="auto"/>
                    <w:bottom w:val="none" w:sz="0" w:space="0" w:color="auto"/>
                    <w:right w:val="none" w:sz="0" w:space="0" w:color="auto"/>
                  </w:divBdr>
                </w:div>
                <w:div w:id="1501893169">
                  <w:marLeft w:val="0"/>
                  <w:marRight w:val="0"/>
                  <w:marTop w:val="0"/>
                  <w:marBottom w:val="0"/>
                  <w:divBdr>
                    <w:top w:val="none" w:sz="0" w:space="0" w:color="auto"/>
                    <w:left w:val="none" w:sz="0" w:space="0" w:color="auto"/>
                    <w:bottom w:val="none" w:sz="0" w:space="0" w:color="auto"/>
                    <w:right w:val="none" w:sz="0" w:space="0" w:color="auto"/>
                  </w:divBdr>
                  <w:divsChild>
                    <w:div w:id="1005396907">
                      <w:marLeft w:val="0"/>
                      <w:marRight w:val="0"/>
                      <w:marTop w:val="0"/>
                      <w:marBottom w:val="0"/>
                      <w:divBdr>
                        <w:top w:val="none" w:sz="0" w:space="0" w:color="auto"/>
                        <w:left w:val="none" w:sz="0" w:space="0" w:color="auto"/>
                        <w:bottom w:val="none" w:sz="0" w:space="0" w:color="auto"/>
                        <w:right w:val="none" w:sz="0" w:space="0" w:color="auto"/>
                      </w:divBdr>
                    </w:div>
                    <w:div w:id="182415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81472">
              <w:marLeft w:val="0"/>
              <w:marRight w:val="0"/>
              <w:marTop w:val="0"/>
              <w:marBottom w:val="0"/>
              <w:divBdr>
                <w:top w:val="none" w:sz="0" w:space="0" w:color="auto"/>
                <w:left w:val="none" w:sz="0" w:space="0" w:color="auto"/>
                <w:bottom w:val="none" w:sz="0" w:space="0" w:color="auto"/>
                <w:right w:val="none" w:sz="0" w:space="0" w:color="auto"/>
              </w:divBdr>
              <w:divsChild>
                <w:div w:id="1997755407">
                  <w:marLeft w:val="0"/>
                  <w:marRight w:val="0"/>
                  <w:marTop w:val="0"/>
                  <w:marBottom w:val="0"/>
                  <w:divBdr>
                    <w:top w:val="none" w:sz="0" w:space="0" w:color="auto"/>
                    <w:left w:val="none" w:sz="0" w:space="0" w:color="auto"/>
                    <w:bottom w:val="none" w:sz="0" w:space="0" w:color="auto"/>
                    <w:right w:val="none" w:sz="0" w:space="0" w:color="auto"/>
                  </w:divBdr>
                </w:div>
                <w:div w:id="2003580341">
                  <w:marLeft w:val="0"/>
                  <w:marRight w:val="0"/>
                  <w:marTop w:val="0"/>
                  <w:marBottom w:val="0"/>
                  <w:divBdr>
                    <w:top w:val="none" w:sz="0" w:space="0" w:color="auto"/>
                    <w:left w:val="none" w:sz="0" w:space="0" w:color="auto"/>
                    <w:bottom w:val="none" w:sz="0" w:space="0" w:color="auto"/>
                    <w:right w:val="none" w:sz="0" w:space="0" w:color="auto"/>
                  </w:divBdr>
                </w:div>
                <w:div w:id="527527970">
                  <w:marLeft w:val="0"/>
                  <w:marRight w:val="0"/>
                  <w:marTop w:val="0"/>
                  <w:marBottom w:val="0"/>
                  <w:divBdr>
                    <w:top w:val="none" w:sz="0" w:space="0" w:color="auto"/>
                    <w:left w:val="none" w:sz="0" w:space="0" w:color="auto"/>
                    <w:bottom w:val="none" w:sz="0" w:space="0" w:color="auto"/>
                    <w:right w:val="none" w:sz="0" w:space="0" w:color="auto"/>
                  </w:divBdr>
                  <w:divsChild>
                    <w:div w:id="2131238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573404">
              <w:marLeft w:val="0"/>
              <w:marRight w:val="0"/>
              <w:marTop w:val="0"/>
              <w:marBottom w:val="0"/>
              <w:divBdr>
                <w:top w:val="none" w:sz="0" w:space="0" w:color="auto"/>
                <w:left w:val="none" w:sz="0" w:space="0" w:color="auto"/>
                <w:bottom w:val="none" w:sz="0" w:space="0" w:color="auto"/>
                <w:right w:val="none" w:sz="0" w:space="0" w:color="auto"/>
              </w:divBdr>
              <w:divsChild>
                <w:div w:id="711921963">
                  <w:marLeft w:val="0"/>
                  <w:marRight w:val="0"/>
                  <w:marTop w:val="0"/>
                  <w:marBottom w:val="0"/>
                  <w:divBdr>
                    <w:top w:val="none" w:sz="0" w:space="0" w:color="auto"/>
                    <w:left w:val="none" w:sz="0" w:space="0" w:color="auto"/>
                    <w:bottom w:val="none" w:sz="0" w:space="0" w:color="auto"/>
                    <w:right w:val="none" w:sz="0" w:space="0" w:color="auto"/>
                  </w:divBdr>
                </w:div>
              </w:divsChild>
            </w:div>
            <w:div w:id="1280796537">
              <w:marLeft w:val="0"/>
              <w:marRight w:val="0"/>
              <w:marTop w:val="0"/>
              <w:marBottom w:val="0"/>
              <w:divBdr>
                <w:top w:val="none" w:sz="0" w:space="0" w:color="auto"/>
                <w:left w:val="none" w:sz="0" w:space="0" w:color="auto"/>
                <w:bottom w:val="none" w:sz="0" w:space="0" w:color="auto"/>
                <w:right w:val="none" w:sz="0" w:space="0" w:color="auto"/>
              </w:divBdr>
              <w:divsChild>
                <w:div w:id="20597800">
                  <w:marLeft w:val="0"/>
                  <w:marRight w:val="0"/>
                  <w:marTop w:val="0"/>
                  <w:marBottom w:val="0"/>
                  <w:divBdr>
                    <w:top w:val="none" w:sz="0" w:space="0" w:color="auto"/>
                    <w:left w:val="none" w:sz="0" w:space="0" w:color="auto"/>
                    <w:bottom w:val="none" w:sz="0" w:space="0" w:color="auto"/>
                    <w:right w:val="none" w:sz="0" w:space="0" w:color="auto"/>
                  </w:divBdr>
                </w:div>
              </w:divsChild>
            </w:div>
            <w:div w:id="462774301">
              <w:marLeft w:val="0"/>
              <w:marRight w:val="0"/>
              <w:marTop w:val="0"/>
              <w:marBottom w:val="0"/>
              <w:divBdr>
                <w:top w:val="none" w:sz="0" w:space="0" w:color="auto"/>
                <w:left w:val="none" w:sz="0" w:space="0" w:color="auto"/>
                <w:bottom w:val="none" w:sz="0" w:space="0" w:color="auto"/>
                <w:right w:val="none" w:sz="0" w:space="0" w:color="auto"/>
              </w:divBdr>
              <w:divsChild>
                <w:div w:id="1546021417">
                  <w:marLeft w:val="0"/>
                  <w:marRight w:val="0"/>
                  <w:marTop w:val="0"/>
                  <w:marBottom w:val="0"/>
                  <w:divBdr>
                    <w:top w:val="none" w:sz="0" w:space="0" w:color="auto"/>
                    <w:left w:val="none" w:sz="0" w:space="0" w:color="auto"/>
                    <w:bottom w:val="none" w:sz="0" w:space="0" w:color="auto"/>
                    <w:right w:val="none" w:sz="0" w:space="0" w:color="auto"/>
                  </w:divBdr>
                  <w:divsChild>
                    <w:div w:id="1394112221">
                      <w:marLeft w:val="0"/>
                      <w:marRight w:val="0"/>
                      <w:marTop w:val="0"/>
                      <w:marBottom w:val="0"/>
                      <w:divBdr>
                        <w:top w:val="none" w:sz="0" w:space="0" w:color="auto"/>
                        <w:left w:val="none" w:sz="0" w:space="0" w:color="auto"/>
                        <w:bottom w:val="none" w:sz="0" w:space="0" w:color="auto"/>
                        <w:right w:val="none" w:sz="0" w:space="0" w:color="auto"/>
                      </w:divBdr>
                      <w:divsChild>
                        <w:div w:id="840193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0319920">
                  <w:marLeft w:val="0"/>
                  <w:marRight w:val="0"/>
                  <w:marTop w:val="0"/>
                  <w:marBottom w:val="0"/>
                  <w:divBdr>
                    <w:top w:val="none" w:sz="0" w:space="0" w:color="auto"/>
                    <w:left w:val="none" w:sz="0" w:space="0" w:color="auto"/>
                    <w:bottom w:val="none" w:sz="0" w:space="0" w:color="auto"/>
                    <w:right w:val="none" w:sz="0" w:space="0" w:color="auto"/>
                  </w:divBdr>
                  <w:divsChild>
                    <w:div w:id="1680616825">
                      <w:marLeft w:val="0"/>
                      <w:marRight w:val="0"/>
                      <w:marTop w:val="0"/>
                      <w:marBottom w:val="0"/>
                      <w:divBdr>
                        <w:top w:val="none" w:sz="0" w:space="0" w:color="auto"/>
                        <w:left w:val="none" w:sz="0" w:space="0" w:color="auto"/>
                        <w:bottom w:val="none" w:sz="0" w:space="0" w:color="auto"/>
                        <w:right w:val="none" w:sz="0" w:space="0" w:color="auto"/>
                      </w:divBdr>
                      <w:divsChild>
                        <w:div w:id="598683834">
                          <w:marLeft w:val="0"/>
                          <w:marRight w:val="0"/>
                          <w:marTop w:val="0"/>
                          <w:marBottom w:val="0"/>
                          <w:divBdr>
                            <w:top w:val="none" w:sz="0" w:space="0" w:color="auto"/>
                            <w:left w:val="none" w:sz="0" w:space="0" w:color="auto"/>
                            <w:bottom w:val="none" w:sz="0" w:space="0" w:color="auto"/>
                            <w:right w:val="none" w:sz="0" w:space="0" w:color="auto"/>
                          </w:divBdr>
                          <w:divsChild>
                            <w:div w:id="1074007190">
                              <w:blockQuote w:val="1"/>
                              <w:marLeft w:val="720"/>
                              <w:marRight w:val="720"/>
                              <w:marTop w:val="100"/>
                              <w:marBottom w:val="100"/>
                              <w:divBdr>
                                <w:top w:val="none" w:sz="0" w:space="0" w:color="auto"/>
                                <w:left w:val="none" w:sz="0" w:space="0" w:color="auto"/>
                                <w:bottom w:val="none" w:sz="0" w:space="0" w:color="auto"/>
                                <w:right w:val="none" w:sz="0" w:space="0" w:color="auto"/>
                              </w:divBdr>
                            </w:div>
                            <w:div w:id="1391616427">
                              <w:blockQuote w:val="1"/>
                              <w:marLeft w:val="720"/>
                              <w:marRight w:val="720"/>
                              <w:marTop w:val="100"/>
                              <w:marBottom w:val="100"/>
                              <w:divBdr>
                                <w:top w:val="none" w:sz="0" w:space="0" w:color="auto"/>
                                <w:left w:val="none" w:sz="0" w:space="0" w:color="auto"/>
                                <w:bottom w:val="none" w:sz="0" w:space="0" w:color="auto"/>
                                <w:right w:val="none" w:sz="0" w:space="0" w:color="auto"/>
                              </w:divBdr>
                            </w:div>
                            <w:div w:id="2921041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7358509">
                          <w:marLeft w:val="0"/>
                          <w:marRight w:val="0"/>
                          <w:marTop w:val="0"/>
                          <w:marBottom w:val="0"/>
                          <w:divBdr>
                            <w:top w:val="none" w:sz="0" w:space="0" w:color="auto"/>
                            <w:left w:val="none" w:sz="0" w:space="0" w:color="auto"/>
                            <w:bottom w:val="none" w:sz="0" w:space="0" w:color="auto"/>
                            <w:right w:val="none" w:sz="0" w:space="0" w:color="auto"/>
                          </w:divBdr>
                          <w:divsChild>
                            <w:div w:id="1583874889">
                              <w:marLeft w:val="0"/>
                              <w:marRight w:val="0"/>
                              <w:marTop w:val="0"/>
                              <w:marBottom w:val="0"/>
                              <w:divBdr>
                                <w:top w:val="none" w:sz="0" w:space="0" w:color="auto"/>
                                <w:left w:val="none" w:sz="0" w:space="0" w:color="auto"/>
                                <w:bottom w:val="none" w:sz="0" w:space="0" w:color="auto"/>
                                <w:right w:val="none" w:sz="0" w:space="0" w:color="auto"/>
                              </w:divBdr>
                            </w:div>
                            <w:div w:id="131874964">
                              <w:marLeft w:val="0"/>
                              <w:marRight w:val="0"/>
                              <w:marTop w:val="0"/>
                              <w:marBottom w:val="0"/>
                              <w:divBdr>
                                <w:top w:val="none" w:sz="0" w:space="0" w:color="auto"/>
                                <w:left w:val="none" w:sz="0" w:space="0" w:color="auto"/>
                                <w:bottom w:val="none" w:sz="0" w:space="0" w:color="auto"/>
                                <w:right w:val="none" w:sz="0" w:space="0" w:color="auto"/>
                              </w:divBdr>
                              <w:divsChild>
                                <w:div w:id="1992437560">
                                  <w:marLeft w:val="0"/>
                                  <w:marRight w:val="0"/>
                                  <w:marTop w:val="0"/>
                                  <w:marBottom w:val="0"/>
                                  <w:divBdr>
                                    <w:top w:val="none" w:sz="0" w:space="0" w:color="auto"/>
                                    <w:left w:val="none" w:sz="0" w:space="0" w:color="auto"/>
                                    <w:bottom w:val="none" w:sz="0" w:space="0" w:color="auto"/>
                                    <w:right w:val="none" w:sz="0" w:space="0" w:color="auto"/>
                                  </w:divBdr>
                                </w:div>
                                <w:div w:id="17780348">
                                  <w:marLeft w:val="0"/>
                                  <w:marRight w:val="0"/>
                                  <w:marTop w:val="0"/>
                                  <w:marBottom w:val="0"/>
                                  <w:divBdr>
                                    <w:top w:val="none" w:sz="0" w:space="0" w:color="auto"/>
                                    <w:left w:val="none" w:sz="0" w:space="0" w:color="auto"/>
                                    <w:bottom w:val="none" w:sz="0" w:space="0" w:color="auto"/>
                                    <w:right w:val="none" w:sz="0" w:space="0" w:color="auto"/>
                                  </w:divBdr>
                                </w:div>
                              </w:divsChild>
                            </w:div>
                            <w:div w:id="100808748">
                              <w:marLeft w:val="0"/>
                              <w:marRight w:val="0"/>
                              <w:marTop w:val="0"/>
                              <w:marBottom w:val="0"/>
                              <w:divBdr>
                                <w:top w:val="none" w:sz="0" w:space="0" w:color="auto"/>
                                <w:left w:val="none" w:sz="0" w:space="0" w:color="auto"/>
                                <w:bottom w:val="none" w:sz="0" w:space="0" w:color="auto"/>
                                <w:right w:val="none" w:sz="0" w:space="0" w:color="auto"/>
                              </w:divBdr>
                            </w:div>
                            <w:div w:id="736175390">
                              <w:marLeft w:val="0"/>
                              <w:marRight w:val="0"/>
                              <w:marTop w:val="0"/>
                              <w:marBottom w:val="0"/>
                              <w:divBdr>
                                <w:top w:val="none" w:sz="0" w:space="0" w:color="auto"/>
                                <w:left w:val="none" w:sz="0" w:space="0" w:color="auto"/>
                                <w:bottom w:val="none" w:sz="0" w:space="0" w:color="auto"/>
                                <w:right w:val="none" w:sz="0" w:space="0" w:color="auto"/>
                              </w:divBdr>
                              <w:divsChild>
                                <w:div w:id="462506581">
                                  <w:marLeft w:val="0"/>
                                  <w:marRight w:val="0"/>
                                  <w:marTop w:val="0"/>
                                  <w:marBottom w:val="0"/>
                                  <w:divBdr>
                                    <w:top w:val="none" w:sz="0" w:space="0" w:color="auto"/>
                                    <w:left w:val="none" w:sz="0" w:space="0" w:color="auto"/>
                                    <w:bottom w:val="none" w:sz="0" w:space="0" w:color="auto"/>
                                    <w:right w:val="none" w:sz="0" w:space="0" w:color="auto"/>
                                  </w:divBdr>
                                </w:div>
                              </w:divsChild>
                            </w:div>
                            <w:div w:id="389229155">
                              <w:marLeft w:val="0"/>
                              <w:marRight w:val="0"/>
                              <w:marTop w:val="0"/>
                              <w:marBottom w:val="0"/>
                              <w:divBdr>
                                <w:top w:val="none" w:sz="0" w:space="0" w:color="auto"/>
                                <w:left w:val="none" w:sz="0" w:space="0" w:color="auto"/>
                                <w:bottom w:val="none" w:sz="0" w:space="0" w:color="auto"/>
                                <w:right w:val="none" w:sz="0" w:space="0" w:color="auto"/>
                              </w:divBdr>
                              <w:divsChild>
                                <w:div w:id="2063214365">
                                  <w:marLeft w:val="0"/>
                                  <w:marRight w:val="0"/>
                                  <w:marTop w:val="0"/>
                                  <w:marBottom w:val="0"/>
                                  <w:divBdr>
                                    <w:top w:val="none" w:sz="0" w:space="0" w:color="auto"/>
                                    <w:left w:val="none" w:sz="0" w:space="0" w:color="auto"/>
                                    <w:bottom w:val="none" w:sz="0" w:space="0" w:color="auto"/>
                                    <w:right w:val="none" w:sz="0" w:space="0" w:color="auto"/>
                                  </w:divBdr>
                                </w:div>
                              </w:divsChild>
                            </w:div>
                            <w:div w:id="1901746242">
                              <w:marLeft w:val="0"/>
                              <w:marRight w:val="0"/>
                              <w:marTop w:val="0"/>
                              <w:marBottom w:val="0"/>
                              <w:divBdr>
                                <w:top w:val="none" w:sz="0" w:space="0" w:color="auto"/>
                                <w:left w:val="none" w:sz="0" w:space="0" w:color="auto"/>
                                <w:bottom w:val="none" w:sz="0" w:space="0" w:color="auto"/>
                                <w:right w:val="none" w:sz="0" w:space="0" w:color="auto"/>
                              </w:divBdr>
                              <w:divsChild>
                                <w:div w:id="86148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302514">
                      <w:marLeft w:val="0"/>
                      <w:marRight w:val="0"/>
                      <w:marTop w:val="0"/>
                      <w:marBottom w:val="0"/>
                      <w:divBdr>
                        <w:top w:val="none" w:sz="0" w:space="0" w:color="auto"/>
                        <w:left w:val="none" w:sz="0" w:space="0" w:color="auto"/>
                        <w:bottom w:val="none" w:sz="0" w:space="0" w:color="auto"/>
                        <w:right w:val="none" w:sz="0" w:space="0" w:color="auto"/>
                      </w:divBdr>
                    </w:div>
                    <w:div w:id="260838323">
                      <w:marLeft w:val="0"/>
                      <w:marRight w:val="0"/>
                      <w:marTop w:val="0"/>
                      <w:marBottom w:val="0"/>
                      <w:divBdr>
                        <w:top w:val="none" w:sz="0" w:space="0" w:color="auto"/>
                        <w:left w:val="none" w:sz="0" w:space="0" w:color="auto"/>
                        <w:bottom w:val="none" w:sz="0" w:space="0" w:color="auto"/>
                        <w:right w:val="none" w:sz="0" w:space="0" w:color="auto"/>
                      </w:divBdr>
                      <w:divsChild>
                        <w:div w:id="600258501">
                          <w:marLeft w:val="0"/>
                          <w:marRight w:val="0"/>
                          <w:marTop w:val="0"/>
                          <w:marBottom w:val="0"/>
                          <w:divBdr>
                            <w:top w:val="none" w:sz="0" w:space="0" w:color="auto"/>
                            <w:left w:val="none" w:sz="0" w:space="0" w:color="auto"/>
                            <w:bottom w:val="none" w:sz="0" w:space="0" w:color="auto"/>
                            <w:right w:val="none" w:sz="0" w:space="0" w:color="auto"/>
                          </w:divBdr>
                          <w:divsChild>
                            <w:div w:id="1232427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751786">
                      <w:marLeft w:val="0"/>
                      <w:marRight w:val="0"/>
                      <w:marTop w:val="0"/>
                      <w:marBottom w:val="0"/>
                      <w:divBdr>
                        <w:top w:val="none" w:sz="0" w:space="0" w:color="auto"/>
                        <w:left w:val="none" w:sz="0" w:space="0" w:color="auto"/>
                        <w:bottom w:val="none" w:sz="0" w:space="0" w:color="auto"/>
                        <w:right w:val="none" w:sz="0" w:space="0" w:color="auto"/>
                      </w:divBdr>
                      <w:divsChild>
                        <w:div w:id="160315235">
                          <w:marLeft w:val="0"/>
                          <w:marRight w:val="0"/>
                          <w:marTop w:val="0"/>
                          <w:marBottom w:val="0"/>
                          <w:divBdr>
                            <w:top w:val="none" w:sz="0" w:space="0" w:color="auto"/>
                            <w:left w:val="none" w:sz="0" w:space="0" w:color="auto"/>
                            <w:bottom w:val="none" w:sz="0" w:space="0" w:color="auto"/>
                            <w:right w:val="none" w:sz="0" w:space="0" w:color="auto"/>
                          </w:divBdr>
                          <w:divsChild>
                            <w:div w:id="1404453606">
                              <w:marLeft w:val="0"/>
                              <w:marRight w:val="0"/>
                              <w:marTop w:val="0"/>
                              <w:marBottom w:val="0"/>
                              <w:divBdr>
                                <w:top w:val="none" w:sz="0" w:space="0" w:color="auto"/>
                                <w:left w:val="none" w:sz="0" w:space="0" w:color="auto"/>
                                <w:bottom w:val="none" w:sz="0" w:space="0" w:color="auto"/>
                                <w:right w:val="none" w:sz="0" w:space="0" w:color="auto"/>
                              </w:divBdr>
                              <w:divsChild>
                                <w:div w:id="1649745627">
                                  <w:marLeft w:val="0"/>
                                  <w:marRight w:val="0"/>
                                  <w:marTop w:val="0"/>
                                  <w:marBottom w:val="0"/>
                                  <w:divBdr>
                                    <w:top w:val="none" w:sz="0" w:space="0" w:color="auto"/>
                                    <w:left w:val="none" w:sz="0" w:space="0" w:color="auto"/>
                                    <w:bottom w:val="none" w:sz="0" w:space="0" w:color="auto"/>
                                    <w:right w:val="none" w:sz="0" w:space="0" w:color="auto"/>
                                  </w:divBdr>
                                  <w:divsChild>
                                    <w:div w:id="1291091371">
                                      <w:marLeft w:val="0"/>
                                      <w:marRight w:val="0"/>
                                      <w:marTop w:val="0"/>
                                      <w:marBottom w:val="0"/>
                                      <w:divBdr>
                                        <w:top w:val="none" w:sz="0" w:space="0" w:color="auto"/>
                                        <w:left w:val="none" w:sz="0" w:space="0" w:color="auto"/>
                                        <w:bottom w:val="none" w:sz="0" w:space="0" w:color="auto"/>
                                        <w:right w:val="none" w:sz="0" w:space="0" w:color="auto"/>
                                      </w:divBdr>
                                      <w:divsChild>
                                        <w:div w:id="1155729644">
                                          <w:marLeft w:val="0"/>
                                          <w:marRight w:val="0"/>
                                          <w:marTop w:val="0"/>
                                          <w:marBottom w:val="0"/>
                                          <w:divBdr>
                                            <w:top w:val="none" w:sz="0" w:space="0" w:color="auto"/>
                                            <w:left w:val="none" w:sz="0" w:space="0" w:color="auto"/>
                                            <w:bottom w:val="none" w:sz="0" w:space="0" w:color="auto"/>
                                            <w:right w:val="none" w:sz="0" w:space="0" w:color="auto"/>
                                          </w:divBdr>
                                        </w:div>
                                        <w:div w:id="1196233861">
                                          <w:marLeft w:val="0"/>
                                          <w:marRight w:val="0"/>
                                          <w:marTop w:val="0"/>
                                          <w:marBottom w:val="0"/>
                                          <w:divBdr>
                                            <w:top w:val="none" w:sz="0" w:space="0" w:color="auto"/>
                                            <w:left w:val="none" w:sz="0" w:space="0" w:color="auto"/>
                                            <w:bottom w:val="none" w:sz="0" w:space="0" w:color="auto"/>
                                            <w:right w:val="none" w:sz="0" w:space="0" w:color="auto"/>
                                          </w:divBdr>
                                        </w:div>
                                      </w:divsChild>
                                    </w:div>
                                    <w:div w:id="480468296">
                                      <w:marLeft w:val="0"/>
                                      <w:marRight w:val="0"/>
                                      <w:marTop w:val="0"/>
                                      <w:marBottom w:val="0"/>
                                      <w:divBdr>
                                        <w:top w:val="none" w:sz="0" w:space="0" w:color="auto"/>
                                        <w:left w:val="none" w:sz="0" w:space="0" w:color="auto"/>
                                        <w:bottom w:val="none" w:sz="0" w:space="0" w:color="auto"/>
                                        <w:right w:val="none" w:sz="0" w:space="0" w:color="auto"/>
                                      </w:divBdr>
                                      <w:divsChild>
                                        <w:div w:id="938148848">
                                          <w:marLeft w:val="0"/>
                                          <w:marRight w:val="0"/>
                                          <w:marTop w:val="0"/>
                                          <w:marBottom w:val="0"/>
                                          <w:divBdr>
                                            <w:top w:val="none" w:sz="0" w:space="0" w:color="auto"/>
                                            <w:left w:val="none" w:sz="0" w:space="0" w:color="auto"/>
                                            <w:bottom w:val="none" w:sz="0" w:space="0" w:color="auto"/>
                                            <w:right w:val="none" w:sz="0" w:space="0" w:color="auto"/>
                                          </w:divBdr>
                                        </w:div>
                                        <w:div w:id="292488440">
                                          <w:marLeft w:val="0"/>
                                          <w:marRight w:val="0"/>
                                          <w:marTop w:val="0"/>
                                          <w:marBottom w:val="0"/>
                                          <w:divBdr>
                                            <w:top w:val="none" w:sz="0" w:space="0" w:color="auto"/>
                                            <w:left w:val="none" w:sz="0" w:space="0" w:color="auto"/>
                                            <w:bottom w:val="none" w:sz="0" w:space="0" w:color="auto"/>
                                            <w:right w:val="none" w:sz="0" w:space="0" w:color="auto"/>
                                          </w:divBdr>
                                        </w:div>
                                      </w:divsChild>
                                    </w:div>
                                    <w:div w:id="1238828242">
                                      <w:marLeft w:val="0"/>
                                      <w:marRight w:val="0"/>
                                      <w:marTop w:val="0"/>
                                      <w:marBottom w:val="0"/>
                                      <w:divBdr>
                                        <w:top w:val="none" w:sz="0" w:space="0" w:color="auto"/>
                                        <w:left w:val="none" w:sz="0" w:space="0" w:color="auto"/>
                                        <w:bottom w:val="none" w:sz="0" w:space="0" w:color="auto"/>
                                        <w:right w:val="none" w:sz="0" w:space="0" w:color="auto"/>
                                      </w:divBdr>
                                      <w:divsChild>
                                        <w:div w:id="1068847753">
                                          <w:marLeft w:val="0"/>
                                          <w:marRight w:val="0"/>
                                          <w:marTop w:val="0"/>
                                          <w:marBottom w:val="0"/>
                                          <w:divBdr>
                                            <w:top w:val="none" w:sz="0" w:space="0" w:color="auto"/>
                                            <w:left w:val="none" w:sz="0" w:space="0" w:color="auto"/>
                                            <w:bottom w:val="none" w:sz="0" w:space="0" w:color="auto"/>
                                            <w:right w:val="none" w:sz="0" w:space="0" w:color="auto"/>
                                          </w:divBdr>
                                        </w:div>
                                        <w:div w:id="1765422769">
                                          <w:marLeft w:val="0"/>
                                          <w:marRight w:val="0"/>
                                          <w:marTop w:val="0"/>
                                          <w:marBottom w:val="0"/>
                                          <w:divBdr>
                                            <w:top w:val="none" w:sz="0" w:space="0" w:color="auto"/>
                                            <w:left w:val="none" w:sz="0" w:space="0" w:color="auto"/>
                                            <w:bottom w:val="none" w:sz="0" w:space="0" w:color="auto"/>
                                            <w:right w:val="none" w:sz="0" w:space="0" w:color="auto"/>
                                          </w:divBdr>
                                        </w:div>
                                      </w:divsChild>
                                    </w:div>
                                    <w:div w:id="1889494048">
                                      <w:marLeft w:val="0"/>
                                      <w:marRight w:val="0"/>
                                      <w:marTop w:val="0"/>
                                      <w:marBottom w:val="0"/>
                                      <w:divBdr>
                                        <w:top w:val="none" w:sz="0" w:space="0" w:color="auto"/>
                                        <w:left w:val="none" w:sz="0" w:space="0" w:color="auto"/>
                                        <w:bottom w:val="none" w:sz="0" w:space="0" w:color="auto"/>
                                        <w:right w:val="none" w:sz="0" w:space="0" w:color="auto"/>
                                      </w:divBdr>
                                      <w:divsChild>
                                        <w:div w:id="78718637">
                                          <w:marLeft w:val="0"/>
                                          <w:marRight w:val="0"/>
                                          <w:marTop w:val="0"/>
                                          <w:marBottom w:val="0"/>
                                          <w:divBdr>
                                            <w:top w:val="none" w:sz="0" w:space="0" w:color="auto"/>
                                            <w:left w:val="none" w:sz="0" w:space="0" w:color="auto"/>
                                            <w:bottom w:val="none" w:sz="0" w:space="0" w:color="auto"/>
                                            <w:right w:val="none" w:sz="0" w:space="0" w:color="auto"/>
                                          </w:divBdr>
                                        </w:div>
                                        <w:div w:id="1076366213">
                                          <w:marLeft w:val="0"/>
                                          <w:marRight w:val="0"/>
                                          <w:marTop w:val="0"/>
                                          <w:marBottom w:val="0"/>
                                          <w:divBdr>
                                            <w:top w:val="none" w:sz="0" w:space="0" w:color="auto"/>
                                            <w:left w:val="none" w:sz="0" w:space="0" w:color="auto"/>
                                            <w:bottom w:val="none" w:sz="0" w:space="0" w:color="auto"/>
                                            <w:right w:val="none" w:sz="0" w:space="0" w:color="auto"/>
                                          </w:divBdr>
                                        </w:div>
                                      </w:divsChild>
                                    </w:div>
                                    <w:div w:id="848838882">
                                      <w:marLeft w:val="0"/>
                                      <w:marRight w:val="0"/>
                                      <w:marTop w:val="0"/>
                                      <w:marBottom w:val="0"/>
                                      <w:divBdr>
                                        <w:top w:val="none" w:sz="0" w:space="0" w:color="auto"/>
                                        <w:left w:val="none" w:sz="0" w:space="0" w:color="auto"/>
                                        <w:bottom w:val="none" w:sz="0" w:space="0" w:color="auto"/>
                                        <w:right w:val="none" w:sz="0" w:space="0" w:color="auto"/>
                                      </w:divBdr>
                                      <w:divsChild>
                                        <w:div w:id="1431586424">
                                          <w:marLeft w:val="0"/>
                                          <w:marRight w:val="0"/>
                                          <w:marTop w:val="0"/>
                                          <w:marBottom w:val="0"/>
                                          <w:divBdr>
                                            <w:top w:val="none" w:sz="0" w:space="0" w:color="auto"/>
                                            <w:left w:val="none" w:sz="0" w:space="0" w:color="auto"/>
                                            <w:bottom w:val="none" w:sz="0" w:space="0" w:color="auto"/>
                                            <w:right w:val="none" w:sz="0" w:space="0" w:color="auto"/>
                                          </w:divBdr>
                                        </w:div>
                                        <w:div w:id="278493994">
                                          <w:marLeft w:val="0"/>
                                          <w:marRight w:val="0"/>
                                          <w:marTop w:val="0"/>
                                          <w:marBottom w:val="0"/>
                                          <w:divBdr>
                                            <w:top w:val="none" w:sz="0" w:space="0" w:color="auto"/>
                                            <w:left w:val="none" w:sz="0" w:space="0" w:color="auto"/>
                                            <w:bottom w:val="none" w:sz="0" w:space="0" w:color="auto"/>
                                            <w:right w:val="none" w:sz="0" w:space="0" w:color="auto"/>
                                          </w:divBdr>
                                        </w:div>
                                      </w:divsChild>
                                    </w:div>
                                    <w:div w:id="525946661">
                                      <w:marLeft w:val="0"/>
                                      <w:marRight w:val="0"/>
                                      <w:marTop w:val="0"/>
                                      <w:marBottom w:val="0"/>
                                      <w:divBdr>
                                        <w:top w:val="none" w:sz="0" w:space="0" w:color="auto"/>
                                        <w:left w:val="none" w:sz="0" w:space="0" w:color="auto"/>
                                        <w:bottom w:val="none" w:sz="0" w:space="0" w:color="auto"/>
                                        <w:right w:val="none" w:sz="0" w:space="0" w:color="auto"/>
                                      </w:divBdr>
                                      <w:divsChild>
                                        <w:div w:id="1254316036">
                                          <w:marLeft w:val="0"/>
                                          <w:marRight w:val="0"/>
                                          <w:marTop w:val="0"/>
                                          <w:marBottom w:val="0"/>
                                          <w:divBdr>
                                            <w:top w:val="none" w:sz="0" w:space="0" w:color="auto"/>
                                            <w:left w:val="none" w:sz="0" w:space="0" w:color="auto"/>
                                            <w:bottom w:val="none" w:sz="0" w:space="0" w:color="auto"/>
                                            <w:right w:val="none" w:sz="0" w:space="0" w:color="auto"/>
                                          </w:divBdr>
                                        </w:div>
                                        <w:div w:id="1014111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12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906943">
                      <w:marLeft w:val="0"/>
                      <w:marRight w:val="0"/>
                      <w:marTop w:val="0"/>
                      <w:marBottom w:val="0"/>
                      <w:divBdr>
                        <w:top w:val="none" w:sz="0" w:space="0" w:color="auto"/>
                        <w:left w:val="none" w:sz="0" w:space="0" w:color="auto"/>
                        <w:bottom w:val="none" w:sz="0" w:space="0" w:color="auto"/>
                        <w:right w:val="none" w:sz="0" w:space="0" w:color="auto"/>
                      </w:divBdr>
                    </w:div>
                  </w:divsChild>
                </w:div>
                <w:div w:id="2128231084">
                  <w:marLeft w:val="0"/>
                  <w:marRight w:val="0"/>
                  <w:marTop w:val="0"/>
                  <w:marBottom w:val="0"/>
                  <w:divBdr>
                    <w:top w:val="none" w:sz="0" w:space="0" w:color="auto"/>
                    <w:left w:val="none" w:sz="0" w:space="0" w:color="auto"/>
                    <w:bottom w:val="none" w:sz="0" w:space="0" w:color="auto"/>
                    <w:right w:val="none" w:sz="0" w:space="0" w:color="auto"/>
                  </w:divBdr>
                  <w:divsChild>
                    <w:div w:id="1841583238">
                      <w:marLeft w:val="0"/>
                      <w:marRight w:val="0"/>
                      <w:marTop w:val="0"/>
                      <w:marBottom w:val="0"/>
                      <w:divBdr>
                        <w:top w:val="none" w:sz="0" w:space="0" w:color="auto"/>
                        <w:left w:val="none" w:sz="0" w:space="0" w:color="auto"/>
                        <w:bottom w:val="none" w:sz="0" w:space="0" w:color="auto"/>
                        <w:right w:val="none" w:sz="0" w:space="0" w:color="auto"/>
                      </w:divBdr>
                      <w:divsChild>
                        <w:div w:id="430856675">
                          <w:marLeft w:val="0"/>
                          <w:marRight w:val="0"/>
                          <w:marTop w:val="0"/>
                          <w:marBottom w:val="0"/>
                          <w:divBdr>
                            <w:top w:val="none" w:sz="0" w:space="0" w:color="auto"/>
                            <w:left w:val="none" w:sz="0" w:space="0" w:color="auto"/>
                            <w:bottom w:val="none" w:sz="0" w:space="0" w:color="auto"/>
                            <w:right w:val="none" w:sz="0" w:space="0" w:color="auto"/>
                          </w:divBdr>
                        </w:div>
                      </w:divsChild>
                    </w:div>
                    <w:div w:id="1235436985">
                      <w:marLeft w:val="0"/>
                      <w:marRight w:val="0"/>
                      <w:marTop w:val="0"/>
                      <w:marBottom w:val="0"/>
                      <w:divBdr>
                        <w:top w:val="none" w:sz="0" w:space="0" w:color="auto"/>
                        <w:left w:val="none" w:sz="0" w:space="0" w:color="auto"/>
                        <w:bottom w:val="none" w:sz="0" w:space="0" w:color="auto"/>
                        <w:right w:val="none" w:sz="0" w:space="0" w:color="auto"/>
                      </w:divBdr>
                    </w:div>
                    <w:div w:id="2029796575">
                      <w:marLeft w:val="0"/>
                      <w:marRight w:val="0"/>
                      <w:marTop w:val="0"/>
                      <w:marBottom w:val="0"/>
                      <w:divBdr>
                        <w:top w:val="none" w:sz="0" w:space="0" w:color="auto"/>
                        <w:left w:val="none" w:sz="0" w:space="0" w:color="auto"/>
                        <w:bottom w:val="none" w:sz="0" w:space="0" w:color="auto"/>
                        <w:right w:val="none" w:sz="0" w:space="0" w:color="auto"/>
                      </w:divBdr>
                      <w:divsChild>
                        <w:div w:id="867570489">
                          <w:marLeft w:val="0"/>
                          <w:marRight w:val="0"/>
                          <w:marTop w:val="0"/>
                          <w:marBottom w:val="0"/>
                          <w:divBdr>
                            <w:top w:val="none" w:sz="0" w:space="0" w:color="auto"/>
                            <w:left w:val="none" w:sz="0" w:space="0" w:color="auto"/>
                            <w:bottom w:val="none" w:sz="0" w:space="0" w:color="auto"/>
                            <w:right w:val="none" w:sz="0" w:space="0" w:color="auto"/>
                          </w:divBdr>
                          <w:divsChild>
                            <w:div w:id="1338119451">
                              <w:marLeft w:val="0"/>
                              <w:marRight w:val="0"/>
                              <w:marTop w:val="0"/>
                              <w:marBottom w:val="0"/>
                              <w:divBdr>
                                <w:top w:val="none" w:sz="0" w:space="0" w:color="auto"/>
                                <w:left w:val="none" w:sz="0" w:space="0" w:color="auto"/>
                                <w:bottom w:val="none" w:sz="0" w:space="0" w:color="auto"/>
                                <w:right w:val="none" w:sz="0" w:space="0" w:color="auto"/>
                              </w:divBdr>
                              <w:divsChild>
                                <w:div w:id="1484010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097238">
                      <w:marLeft w:val="0"/>
                      <w:marRight w:val="0"/>
                      <w:marTop w:val="0"/>
                      <w:marBottom w:val="0"/>
                      <w:divBdr>
                        <w:top w:val="none" w:sz="0" w:space="0" w:color="auto"/>
                        <w:left w:val="none" w:sz="0" w:space="0" w:color="auto"/>
                        <w:bottom w:val="none" w:sz="0" w:space="0" w:color="auto"/>
                        <w:right w:val="none" w:sz="0" w:space="0" w:color="auto"/>
                      </w:divBdr>
                    </w:div>
                    <w:div w:id="793015564">
                      <w:marLeft w:val="0"/>
                      <w:marRight w:val="0"/>
                      <w:marTop w:val="0"/>
                      <w:marBottom w:val="0"/>
                      <w:divBdr>
                        <w:top w:val="none" w:sz="0" w:space="0" w:color="auto"/>
                        <w:left w:val="none" w:sz="0" w:space="0" w:color="auto"/>
                        <w:bottom w:val="none" w:sz="0" w:space="0" w:color="auto"/>
                        <w:right w:val="none" w:sz="0" w:space="0" w:color="auto"/>
                      </w:divBdr>
                    </w:div>
                    <w:div w:id="113838410">
                      <w:marLeft w:val="0"/>
                      <w:marRight w:val="0"/>
                      <w:marTop w:val="0"/>
                      <w:marBottom w:val="0"/>
                      <w:divBdr>
                        <w:top w:val="none" w:sz="0" w:space="0" w:color="auto"/>
                        <w:left w:val="none" w:sz="0" w:space="0" w:color="auto"/>
                        <w:bottom w:val="none" w:sz="0" w:space="0" w:color="auto"/>
                        <w:right w:val="none" w:sz="0" w:space="0" w:color="auto"/>
                      </w:divBdr>
                    </w:div>
                    <w:div w:id="1853108665">
                      <w:marLeft w:val="0"/>
                      <w:marRight w:val="0"/>
                      <w:marTop w:val="0"/>
                      <w:marBottom w:val="0"/>
                      <w:divBdr>
                        <w:top w:val="none" w:sz="0" w:space="0" w:color="auto"/>
                        <w:left w:val="none" w:sz="0" w:space="0" w:color="auto"/>
                        <w:bottom w:val="none" w:sz="0" w:space="0" w:color="auto"/>
                        <w:right w:val="none" w:sz="0" w:space="0" w:color="auto"/>
                      </w:divBdr>
                    </w:div>
                    <w:div w:id="1601376672">
                      <w:marLeft w:val="0"/>
                      <w:marRight w:val="0"/>
                      <w:marTop w:val="0"/>
                      <w:marBottom w:val="0"/>
                      <w:divBdr>
                        <w:top w:val="none" w:sz="0" w:space="0" w:color="auto"/>
                        <w:left w:val="none" w:sz="0" w:space="0" w:color="auto"/>
                        <w:bottom w:val="none" w:sz="0" w:space="0" w:color="auto"/>
                        <w:right w:val="none" w:sz="0" w:space="0" w:color="auto"/>
                      </w:divBdr>
                    </w:div>
                    <w:div w:id="278535586">
                      <w:marLeft w:val="0"/>
                      <w:marRight w:val="0"/>
                      <w:marTop w:val="0"/>
                      <w:marBottom w:val="0"/>
                      <w:divBdr>
                        <w:top w:val="none" w:sz="0" w:space="0" w:color="auto"/>
                        <w:left w:val="none" w:sz="0" w:space="0" w:color="auto"/>
                        <w:bottom w:val="none" w:sz="0" w:space="0" w:color="auto"/>
                        <w:right w:val="none" w:sz="0" w:space="0" w:color="auto"/>
                      </w:divBdr>
                    </w:div>
                    <w:div w:id="1577281433">
                      <w:marLeft w:val="0"/>
                      <w:marRight w:val="0"/>
                      <w:marTop w:val="0"/>
                      <w:marBottom w:val="0"/>
                      <w:divBdr>
                        <w:top w:val="none" w:sz="0" w:space="0" w:color="auto"/>
                        <w:left w:val="none" w:sz="0" w:space="0" w:color="auto"/>
                        <w:bottom w:val="none" w:sz="0" w:space="0" w:color="auto"/>
                        <w:right w:val="none" w:sz="0" w:space="0" w:color="auto"/>
                      </w:divBdr>
                    </w:div>
                    <w:div w:id="1867987850">
                      <w:marLeft w:val="0"/>
                      <w:marRight w:val="0"/>
                      <w:marTop w:val="0"/>
                      <w:marBottom w:val="0"/>
                      <w:divBdr>
                        <w:top w:val="none" w:sz="0" w:space="0" w:color="auto"/>
                        <w:left w:val="none" w:sz="0" w:space="0" w:color="auto"/>
                        <w:bottom w:val="none" w:sz="0" w:space="0" w:color="auto"/>
                        <w:right w:val="none" w:sz="0" w:space="0" w:color="auto"/>
                      </w:divBdr>
                    </w:div>
                    <w:div w:id="1069427906">
                      <w:marLeft w:val="0"/>
                      <w:marRight w:val="0"/>
                      <w:marTop w:val="0"/>
                      <w:marBottom w:val="0"/>
                      <w:divBdr>
                        <w:top w:val="none" w:sz="0" w:space="0" w:color="auto"/>
                        <w:left w:val="none" w:sz="0" w:space="0" w:color="auto"/>
                        <w:bottom w:val="none" w:sz="0" w:space="0" w:color="auto"/>
                        <w:right w:val="none" w:sz="0" w:space="0" w:color="auto"/>
                      </w:divBdr>
                      <w:divsChild>
                        <w:div w:id="1505171926">
                          <w:marLeft w:val="0"/>
                          <w:marRight w:val="0"/>
                          <w:marTop w:val="0"/>
                          <w:marBottom w:val="0"/>
                          <w:divBdr>
                            <w:top w:val="none" w:sz="0" w:space="0" w:color="auto"/>
                            <w:left w:val="none" w:sz="0" w:space="0" w:color="auto"/>
                            <w:bottom w:val="none" w:sz="0" w:space="0" w:color="auto"/>
                            <w:right w:val="none" w:sz="0" w:space="0" w:color="auto"/>
                          </w:divBdr>
                          <w:divsChild>
                            <w:div w:id="641622793">
                              <w:marLeft w:val="0"/>
                              <w:marRight w:val="0"/>
                              <w:marTop w:val="0"/>
                              <w:marBottom w:val="0"/>
                              <w:divBdr>
                                <w:top w:val="none" w:sz="0" w:space="0" w:color="auto"/>
                                <w:left w:val="none" w:sz="0" w:space="0" w:color="auto"/>
                                <w:bottom w:val="none" w:sz="0" w:space="0" w:color="auto"/>
                                <w:right w:val="none" w:sz="0" w:space="0" w:color="auto"/>
                              </w:divBdr>
                              <w:divsChild>
                                <w:div w:id="654653261">
                                  <w:marLeft w:val="0"/>
                                  <w:marRight w:val="0"/>
                                  <w:marTop w:val="0"/>
                                  <w:marBottom w:val="0"/>
                                  <w:divBdr>
                                    <w:top w:val="none" w:sz="0" w:space="0" w:color="auto"/>
                                    <w:left w:val="none" w:sz="0" w:space="0" w:color="auto"/>
                                    <w:bottom w:val="none" w:sz="0" w:space="0" w:color="auto"/>
                                    <w:right w:val="none" w:sz="0" w:space="0" w:color="auto"/>
                                  </w:divBdr>
                                </w:div>
                              </w:divsChild>
                            </w:div>
                            <w:div w:id="1924682702">
                              <w:marLeft w:val="0"/>
                              <w:marRight w:val="0"/>
                              <w:marTop w:val="0"/>
                              <w:marBottom w:val="0"/>
                              <w:divBdr>
                                <w:top w:val="none" w:sz="0" w:space="0" w:color="auto"/>
                                <w:left w:val="none" w:sz="0" w:space="0" w:color="auto"/>
                                <w:bottom w:val="none" w:sz="0" w:space="0" w:color="auto"/>
                                <w:right w:val="none" w:sz="0" w:space="0" w:color="auto"/>
                              </w:divBdr>
                            </w:div>
                            <w:div w:id="63687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735345">
                      <w:marLeft w:val="0"/>
                      <w:marRight w:val="0"/>
                      <w:marTop w:val="0"/>
                      <w:marBottom w:val="0"/>
                      <w:divBdr>
                        <w:top w:val="none" w:sz="0" w:space="0" w:color="auto"/>
                        <w:left w:val="none" w:sz="0" w:space="0" w:color="auto"/>
                        <w:bottom w:val="none" w:sz="0" w:space="0" w:color="auto"/>
                        <w:right w:val="none" w:sz="0" w:space="0" w:color="auto"/>
                      </w:divBdr>
                    </w:div>
                    <w:div w:id="1223524179">
                      <w:marLeft w:val="0"/>
                      <w:marRight w:val="0"/>
                      <w:marTop w:val="0"/>
                      <w:marBottom w:val="0"/>
                      <w:divBdr>
                        <w:top w:val="none" w:sz="0" w:space="0" w:color="auto"/>
                        <w:left w:val="none" w:sz="0" w:space="0" w:color="auto"/>
                        <w:bottom w:val="none" w:sz="0" w:space="0" w:color="auto"/>
                        <w:right w:val="none" w:sz="0" w:space="0" w:color="auto"/>
                      </w:divBdr>
                    </w:div>
                    <w:div w:id="1956712792">
                      <w:marLeft w:val="0"/>
                      <w:marRight w:val="0"/>
                      <w:marTop w:val="0"/>
                      <w:marBottom w:val="0"/>
                      <w:divBdr>
                        <w:top w:val="none" w:sz="0" w:space="0" w:color="auto"/>
                        <w:left w:val="none" w:sz="0" w:space="0" w:color="auto"/>
                        <w:bottom w:val="none" w:sz="0" w:space="0" w:color="auto"/>
                        <w:right w:val="none" w:sz="0" w:space="0" w:color="auto"/>
                      </w:divBdr>
                      <w:divsChild>
                        <w:div w:id="1385324667">
                          <w:marLeft w:val="0"/>
                          <w:marRight w:val="0"/>
                          <w:marTop w:val="0"/>
                          <w:marBottom w:val="0"/>
                          <w:divBdr>
                            <w:top w:val="none" w:sz="0" w:space="0" w:color="auto"/>
                            <w:left w:val="none" w:sz="0" w:space="0" w:color="auto"/>
                            <w:bottom w:val="none" w:sz="0" w:space="0" w:color="auto"/>
                            <w:right w:val="none" w:sz="0" w:space="0" w:color="auto"/>
                          </w:divBdr>
                        </w:div>
                      </w:divsChild>
                    </w:div>
                    <w:div w:id="1496264034">
                      <w:marLeft w:val="0"/>
                      <w:marRight w:val="0"/>
                      <w:marTop w:val="0"/>
                      <w:marBottom w:val="0"/>
                      <w:divBdr>
                        <w:top w:val="none" w:sz="0" w:space="0" w:color="auto"/>
                        <w:left w:val="none" w:sz="0" w:space="0" w:color="auto"/>
                        <w:bottom w:val="none" w:sz="0" w:space="0" w:color="auto"/>
                        <w:right w:val="none" w:sz="0" w:space="0" w:color="auto"/>
                      </w:divBdr>
                    </w:div>
                    <w:div w:id="2040469007">
                      <w:marLeft w:val="0"/>
                      <w:marRight w:val="0"/>
                      <w:marTop w:val="0"/>
                      <w:marBottom w:val="0"/>
                      <w:divBdr>
                        <w:top w:val="none" w:sz="0" w:space="0" w:color="auto"/>
                        <w:left w:val="none" w:sz="0" w:space="0" w:color="auto"/>
                        <w:bottom w:val="none" w:sz="0" w:space="0" w:color="auto"/>
                        <w:right w:val="none" w:sz="0" w:space="0" w:color="auto"/>
                      </w:divBdr>
                    </w:div>
                    <w:div w:id="997460872">
                      <w:marLeft w:val="0"/>
                      <w:marRight w:val="0"/>
                      <w:marTop w:val="0"/>
                      <w:marBottom w:val="0"/>
                      <w:divBdr>
                        <w:top w:val="none" w:sz="0" w:space="0" w:color="auto"/>
                        <w:left w:val="none" w:sz="0" w:space="0" w:color="auto"/>
                        <w:bottom w:val="none" w:sz="0" w:space="0" w:color="auto"/>
                        <w:right w:val="none" w:sz="0" w:space="0" w:color="auto"/>
                      </w:divBdr>
                    </w:div>
                    <w:div w:id="1558977652">
                      <w:marLeft w:val="0"/>
                      <w:marRight w:val="0"/>
                      <w:marTop w:val="0"/>
                      <w:marBottom w:val="0"/>
                      <w:divBdr>
                        <w:top w:val="none" w:sz="0" w:space="0" w:color="auto"/>
                        <w:left w:val="none" w:sz="0" w:space="0" w:color="auto"/>
                        <w:bottom w:val="none" w:sz="0" w:space="0" w:color="auto"/>
                        <w:right w:val="none" w:sz="0" w:space="0" w:color="auto"/>
                      </w:divBdr>
                    </w:div>
                    <w:div w:id="1556694557">
                      <w:marLeft w:val="0"/>
                      <w:marRight w:val="0"/>
                      <w:marTop w:val="0"/>
                      <w:marBottom w:val="0"/>
                      <w:divBdr>
                        <w:top w:val="none" w:sz="0" w:space="0" w:color="auto"/>
                        <w:left w:val="none" w:sz="0" w:space="0" w:color="auto"/>
                        <w:bottom w:val="none" w:sz="0" w:space="0" w:color="auto"/>
                        <w:right w:val="none" w:sz="0" w:space="0" w:color="auto"/>
                      </w:divBdr>
                    </w:div>
                  </w:divsChild>
                </w:div>
                <w:div w:id="817305764">
                  <w:marLeft w:val="0"/>
                  <w:marRight w:val="0"/>
                  <w:marTop w:val="0"/>
                  <w:marBottom w:val="0"/>
                  <w:divBdr>
                    <w:top w:val="none" w:sz="0" w:space="0" w:color="auto"/>
                    <w:left w:val="none" w:sz="0" w:space="0" w:color="auto"/>
                    <w:bottom w:val="none" w:sz="0" w:space="0" w:color="auto"/>
                    <w:right w:val="none" w:sz="0" w:space="0" w:color="auto"/>
                  </w:divBdr>
                  <w:divsChild>
                    <w:div w:id="1995835020">
                      <w:marLeft w:val="0"/>
                      <w:marRight w:val="0"/>
                      <w:marTop w:val="0"/>
                      <w:marBottom w:val="0"/>
                      <w:divBdr>
                        <w:top w:val="none" w:sz="0" w:space="0" w:color="auto"/>
                        <w:left w:val="none" w:sz="0" w:space="0" w:color="auto"/>
                        <w:bottom w:val="none" w:sz="0" w:space="0" w:color="auto"/>
                        <w:right w:val="none" w:sz="0" w:space="0" w:color="auto"/>
                      </w:divBdr>
                    </w:div>
                  </w:divsChild>
                </w:div>
                <w:div w:id="1827503710">
                  <w:marLeft w:val="0"/>
                  <w:marRight w:val="0"/>
                  <w:marTop w:val="0"/>
                  <w:marBottom w:val="0"/>
                  <w:divBdr>
                    <w:top w:val="none" w:sz="0" w:space="0" w:color="auto"/>
                    <w:left w:val="none" w:sz="0" w:space="0" w:color="auto"/>
                    <w:bottom w:val="none" w:sz="0" w:space="0" w:color="auto"/>
                    <w:right w:val="none" w:sz="0" w:space="0" w:color="auto"/>
                  </w:divBdr>
                </w:div>
                <w:div w:id="717053759">
                  <w:marLeft w:val="0"/>
                  <w:marRight w:val="0"/>
                  <w:marTop w:val="0"/>
                  <w:marBottom w:val="0"/>
                  <w:divBdr>
                    <w:top w:val="none" w:sz="0" w:space="0" w:color="auto"/>
                    <w:left w:val="none" w:sz="0" w:space="0" w:color="auto"/>
                    <w:bottom w:val="none" w:sz="0" w:space="0" w:color="auto"/>
                    <w:right w:val="none" w:sz="0" w:space="0" w:color="auto"/>
                  </w:divBdr>
                </w:div>
                <w:div w:id="876626356">
                  <w:marLeft w:val="0"/>
                  <w:marRight w:val="0"/>
                  <w:marTop w:val="0"/>
                  <w:marBottom w:val="0"/>
                  <w:divBdr>
                    <w:top w:val="none" w:sz="0" w:space="0" w:color="auto"/>
                    <w:left w:val="none" w:sz="0" w:space="0" w:color="auto"/>
                    <w:bottom w:val="none" w:sz="0" w:space="0" w:color="auto"/>
                    <w:right w:val="none" w:sz="0" w:space="0" w:color="auto"/>
                  </w:divBdr>
                  <w:divsChild>
                    <w:div w:id="1301687887">
                      <w:marLeft w:val="0"/>
                      <w:marRight w:val="0"/>
                      <w:marTop w:val="0"/>
                      <w:marBottom w:val="0"/>
                      <w:divBdr>
                        <w:top w:val="none" w:sz="0" w:space="0" w:color="auto"/>
                        <w:left w:val="none" w:sz="0" w:space="0" w:color="auto"/>
                        <w:bottom w:val="none" w:sz="0" w:space="0" w:color="auto"/>
                        <w:right w:val="none" w:sz="0" w:space="0" w:color="auto"/>
                      </w:divBdr>
                    </w:div>
                  </w:divsChild>
                </w:div>
                <w:div w:id="1216430121">
                  <w:marLeft w:val="0"/>
                  <w:marRight w:val="0"/>
                  <w:marTop w:val="0"/>
                  <w:marBottom w:val="0"/>
                  <w:divBdr>
                    <w:top w:val="none" w:sz="0" w:space="0" w:color="auto"/>
                    <w:left w:val="none" w:sz="0" w:space="0" w:color="auto"/>
                    <w:bottom w:val="none" w:sz="0" w:space="0" w:color="auto"/>
                    <w:right w:val="none" w:sz="0" w:space="0" w:color="auto"/>
                  </w:divBdr>
                  <w:divsChild>
                    <w:div w:id="1135218104">
                      <w:marLeft w:val="0"/>
                      <w:marRight w:val="0"/>
                      <w:marTop w:val="0"/>
                      <w:marBottom w:val="0"/>
                      <w:divBdr>
                        <w:top w:val="none" w:sz="0" w:space="0" w:color="auto"/>
                        <w:left w:val="none" w:sz="0" w:space="0" w:color="auto"/>
                        <w:bottom w:val="none" w:sz="0" w:space="0" w:color="auto"/>
                        <w:right w:val="none" w:sz="0" w:space="0" w:color="auto"/>
                      </w:divBdr>
                    </w:div>
                    <w:div w:id="408507380">
                      <w:marLeft w:val="0"/>
                      <w:marRight w:val="0"/>
                      <w:marTop w:val="0"/>
                      <w:marBottom w:val="0"/>
                      <w:divBdr>
                        <w:top w:val="none" w:sz="0" w:space="0" w:color="auto"/>
                        <w:left w:val="none" w:sz="0" w:space="0" w:color="auto"/>
                        <w:bottom w:val="none" w:sz="0" w:space="0" w:color="auto"/>
                        <w:right w:val="none" w:sz="0" w:space="0" w:color="auto"/>
                      </w:divBdr>
                      <w:divsChild>
                        <w:div w:id="1770661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01860">
                  <w:marLeft w:val="0"/>
                  <w:marRight w:val="0"/>
                  <w:marTop w:val="0"/>
                  <w:marBottom w:val="0"/>
                  <w:divBdr>
                    <w:top w:val="none" w:sz="0" w:space="0" w:color="auto"/>
                    <w:left w:val="none" w:sz="0" w:space="0" w:color="auto"/>
                    <w:bottom w:val="none" w:sz="0" w:space="0" w:color="auto"/>
                    <w:right w:val="none" w:sz="0" w:space="0" w:color="auto"/>
                  </w:divBdr>
                </w:div>
                <w:div w:id="211121418">
                  <w:marLeft w:val="0"/>
                  <w:marRight w:val="0"/>
                  <w:marTop w:val="0"/>
                  <w:marBottom w:val="0"/>
                  <w:divBdr>
                    <w:top w:val="none" w:sz="0" w:space="0" w:color="auto"/>
                    <w:left w:val="none" w:sz="0" w:space="0" w:color="auto"/>
                    <w:bottom w:val="none" w:sz="0" w:space="0" w:color="auto"/>
                    <w:right w:val="none" w:sz="0" w:space="0" w:color="auto"/>
                  </w:divBdr>
                </w:div>
                <w:div w:id="481847863">
                  <w:marLeft w:val="0"/>
                  <w:marRight w:val="0"/>
                  <w:marTop w:val="0"/>
                  <w:marBottom w:val="0"/>
                  <w:divBdr>
                    <w:top w:val="none" w:sz="0" w:space="0" w:color="auto"/>
                    <w:left w:val="none" w:sz="0" w:space="0" w:color="auto"/>
                    <w:bottom w:val="none" w:sz="0" w:space="0" w:color="auto"/>
                    <w:right w:val="none" w:sz="0" w:space="0" w:color="auto"/>
                  </w:divBdr>
                </w:div>
                <w:div w:id="1681736392">
                  <w:marLeft w:val="0"/>
                  <w:marRight w:val="0"/>
                  <w:marTop w:val="0"/>
                  <w:marBottom w:val="0"/>
                  <w:divBdr>
                    <w:top w:val="none" w:sz="0" w:space="0" w:color="auto"/>
                    <w:left w:val="none" w:sz="0" w:space="0" w:color="auto"/>
                    <w:bottom w:val="none" w:sz="0" w:space="0" w:color="auto"/>
                    <w:right w:val="none" w:sz="0" w:space="0" w:color="auto"/>
                  </w:divBdr>
                </w:div>
                <w:div w:id="343636314">
                  <w:marLeft w:val="0"/>
                  <w:marRight w:val="0"/>
                  <w:marTop w:val="0"/>
                  <w:marBottom w:val="0"/>
                  <w:divBdr>
                    <w:top w:val="none" w:sz="0" w:space="0" w:color="auto"/>
                    <w:left w:val="none" w:sz="0" w:space="0" w:color="auto"/>
                    <w:bottom w:val="none" w:sz="0" w:space="0" w:color="auto"/>
                    <w:right w:val="none" w:sz="0" w:space="0" w:color="auto"/>
                  </w:divBdr>
                </w:div>
                <w:div w:id="470951934">
                  <w:marLeft w:val="0"/>
                  <w:marRight w:val="0"/>
                  <w:marTop w:val="0"/>
                  <w:marBottom w:val="0"/>
                  <w:divBdr>
                    <w:top w:val="none" w:sz="0" w:space="0" w:color="auto"/>
                    <w:left w:val="none" w:sz="0" w:space="0" w:color="auto"/>
                    <w:bottom w:val="none" w:sz="0" w:space="0" w:color="auto"/>
                    <w:right w:val="none" w:sz="0" w:space="0" w:color="auto"/>
                  </w:divBdr>
                </w:div>
                <w:div w:id="1332758921">
                  <w:marLeft w:val="0"/>
                  <w:marRight w:val="0"/>
                  <w:marTop w:val="0"/>
                  <w:marBottom w:val="0"/>
                  <w:divBdr>
                    <w:top w:val="none" w:sz="0" w:space="0" w:color="auto"/>
                    <w:left w:val="none" w:sz="0" w:space="0" w:color="auto"/>
                    <w:bottom w:val="none" w:sz="0" w:space="0" w:color="auto"/>
                    <w:right w:val="none" w:sz="0" w:space="0" w:color="auto"/>
                  </w:divBdr>
                </w:div>
                <w:div w:id="913978765">
                  <w:marLeft w:val="0"/>
                  <w:marRight w:val="0"/>
                  <w:marTop w:val="0"/>
                  <w:marBottom w:val="0"/>
                  <w:divBdr>
                    <w:top w:val="none" w:sz="0" w:space="0" w:color="auto"/>
                    <w:left w:val="none" w:sz="0" w:space="0" w:color="auto"/>
                    <w:bottom w:val="none" w:sz="0" w:space="0" w:color="auto"/>
                    <w:right w:val="none" w:sz="0" w:space="0" w:color="auto"/>
                  </w:divBdr>
                </w:div>
                <w:div w:id="86732156">
                  <w:marLeft w:val="0"/>
                  <w:marRight w:val="0"/>
                  <w:marTop w:val="0"/>
                  <w:marBottom w:val="0"/>
                  <w:divBdr>
                    <w:top w:val="none" w:sz="0" w:space="0" w:color="auto"/>
                    <w:left w:val="none" w:sz="0" w:space="0" w:color="auto"/>
                    <w:bottom w:val="none" w:sz="0" w:space="0" w:color="auto"/>
                    <w:right w:val="none" w:sz="0" w:space="0" w:color="auto"/>
                  </w:divBdr>
                </w:div>
                <w:div w:id="1418675730">
                  <w:marLeft w:val="0"/>
                  <w:marRight w:val="0"/>
                  <w:marTop w:val="0"/>
                  <w:marBottom w:val="0"/>
                  <w:divBdr>
                    <w:top w:val="none" w:sz="0" w:space="0" w:color="auto"/>
                    <w:left w:val="none" w:sz="0" w:space="0" w:color="auto"/>
                    <w:bottom w:val="none" w:sz="0" w:space="0" w:color="auto"/>
                    <w:right w:val="none" w:sz="0" w:space="0" w:color="auto"/>
                  </w:divBdr>
                </w:div>
                <w:div w:id="529495734">
                  <w:marLeft w:val="0"/>
                  <w:marRight w:val="0"/>
                  <w:marTop w:val="0"/>
                  <w:marBottom w:val="0"/>
                  <w:divBdr>
                    <w:top w:val="none" w:sz="0" w:space="0" w:color="auto"/>
                    <w:left w:val="none" w:sz="0" w:space="0" w:color="auto"/>
                    <w:bottom w:val="none" w:sz="0" w:space="0" w:color="auto"/>
                    <w:right w:val="none" w:sz="0" w:space="0" w:color="auto"/>
                  </w:divBdr>
                </w:div>
                <w:div w:id="1800490901">
                  <w:marLeft w:val="0"/>
                  <w:marRight w:val="0"/>
                  <w:marTop w:val="0"/>
                  <w:marBottom w:val="0"/>
                  <w:divBdr>
                    <w:top w:val="none" w:sz="0" w:space="0" w:color="auto"/>
                    <w:left w:val="none" w:sz="0" w:space="0" w:color="auto"/>
                    <w:bottom w:val="none" w:sz="0" w:space="0" w:color="auto"/>
                    <w:right w:val="none" w:sz="0" w:space="0" w:color="auto"/>
                  </w:divBdr>
                </w:div>
                <w:div w:id="210271477">
                  <w:marLeft w:val="0"/>
                  <w:marRight w:val="0"/>
                  <w:marTop w:val="0"/>
                  <w:marBottom w:val="0"/>
                  <w:divBdr>
                    <w:top w:val="none" w:sz="0" w:space="0" w:color="auto"/>
                    <w:left w:val="none" w:sz="0" w:space="0" w:color="auto"/>
                    <w:bottom w:val="none" w:sz="0" w:space="0" w:color="auto"/>
                    <w:right w:val="none" w:sz="0" w:space="0" w:color="auto"/>
                  </w:divBdr>
                </w:div>
                <w:div w:id="1218735856">
                  <w:marLeft w:val="0"/>
                  <w:marRight w:val="0"/>
                  <w:marTop w:val="0"/>
                  <w:marBottom w:val="0"/>
                  <w:divBdr>
                    <w:top w:val="none" w:sz="0" w:space="0" w:color="auto"/>
                    <w:left w:val="none" w:sz="0" w:space="0" w:color="auto"/>
                    <w:bottom w:val="none" w:sz="0" w:space="0" w:color="auto"/>
                    <w:right w:val="none" w:sz="0" w:space="0" w:color="auto"/>
                  </w:divBdr>
                </w:div>
                <w:div w:id="1751123108">
                  <w:marLeft w:val="0"/>
                  <w:marRight w:val="0"/>
                  <w:marTop w:val="0"/>
                  <w:marBottom w:val="0"/>
                  <w:divBdr>
                    <w:top w:val="none" w:sz="0" w:space="0" w:color="auto"/>
                    <w:left w:val="none" w:sz="0" w:space="0" w:color="auto"/>
                    <w:bottom w:val="none" w:sz="0" w:space="0" w:color="auto"/>
                    <w:right w:val="none" w:sz="0" w:space="0" w:color="auto"/>
                  </w:divBdr>
                </w:div>
                <w:div w:id="1972591851">
                  <w:marLeft w:val="0"/>
                  <w:marRight w:val="0"/>
                  <w:marTop w:val="0"/>
                  <w:marBottom w:val="0"/>
                  <w:divBdr>
                    <w:top w:val="none" w:sz="0" w:space="0" w:color="auto"/>
                    <w:left w:val="none" w:sz="0" w:space="0" w:color="auto"/>
                    <w:bottom w:val="none" w:sz="0" w:space="0" w:color="auto"/>
                    <w:right w:val="none" w:sz="0" w:space="0" w:color="auto"/>
                  </w:divBdr>
                </w:div>
              </w:divsChild>
            </w:div>
            <w:div w:id="412901471">
              <w:marLeft w:val="0"/>
              <w:marRight w:val="0"/>
              <w:marTop w:val="0"/>
              <w:marBottom w:val="0"/>
              <w:divBdr>
                <w:top w:val="none" w:sz="0" w:space="0" w:color="auto"/>
                <w:left w:val="none" w:sz="0" w:space="0" w:color="auto"/>
                <w:bottom w:val="none" w:sz="0" w:space="0" w:color="auto"/>
                <w:right w:val="none" w:sz="0" w:space="0" w:color="auto"/>
              </w:divBdr>
            </w:div>
            <w:div w:id="1876237018">
              <w:marLeft w:val="0"/>
              <w:marRight w:val="0"/>
              <w:marTop w:val="0"/>
              <w:marBottom w:val="0"/>
              <w:divBdr>
                <w:top w:val="none" w:sz="0" w:space="0" w:color="auto"/>
                <w:left w:val="none" w:sz="0" w:space="0" w:color="auto"/>
                <w:bottom w:val="none" w:sz="0" w:space="0" w:color="auto"/>
                <w:right w:val="none" w:sz="0" w:space="0" w:color="auto"/>
              </w:divBdr>
            </w:div>
            <w:div w:id="592668419">
              <w:marLeft w:val="0"/>
              <w:marRight w:val="0"/>
              <w:marTop w:val="0"/>
              <w:marBottom w:val="0"/>
              <w:divBdr>
                <w:top w:val="none" w:sz="0" w:space="0" w:color="auto"/>
                <w:left w:val="none" w:sz="0" w:space="0" w:color="auto"/>
                <w:bottom w:val="none" w:sz="0" w:space="0" w:color="auto"/>
                <w:right w:val="none" w:sz="0" w:space="0" w:color="auto"/>
              </w:divBdr>
            </w:div>
            <w:div w:id="940915378">
              <w:marLeft w:val="0"/>
              <w:marRight w:val="0"/>
              <w:marTop w:val="0"/>
              <w:marBottom w:val="0"/>
              <w:divBdr>
                <w:top w:val="none" w:sz="0" w:space="0" w:color="auto"/>
                <w:left w:val="none" w:sz="0" w:space="0" w:color="auto"/>
                <w:bottom w:val="none" w:sz="0" w:space="0" w:color="auto"/>
                <w:right w:val="none" w:sz="0" w:space="0" w:color="auto"/>
              </w:divBdr>
              <w:divsChild>
                <w:div w:id="1250776305">
                  <w:marLeft w:val="0"/>
                  <w:marRight w:val="0"/>
                  <w:marTop w:val="0"/>
                  <w:marBottom w:val="0"/>
                  <w:divBdr>
                    <w:top w:val="none" w:sz="0" w:space="0" w:color="auto"/>
                    <w:left w:val="none" w:sz="0" w:space="0" w:color="auto"/>
                    <w:bottom w:val="none" w:sz="0" w:space="0" w:color="auto"/>
                    <w:right w:val="none" w:sz="0" w:space="0" w:color="auto"/>
                  </w:divBdr>
                  <w:divsChild>
                    <w:div w:id="1960070170">
                      <w:marLeft w:val="0"/>
                      <w:marRight w:val="0"/>
                      <w:marTop w:val="0"/>
                      <w:marBottom w:val="0"/>
                      <w:divBdr>
                        <w:top w:val="none" w:sz="0" w:space="0" w:color="auto"/>
                        <w:left w:val="none" w:sz="0" w:space="0" w:color="auto"/>
                        <w:bottom w:val="none" w:sz="0" w:space="0" w:color="auto"/>
                        <w:right w:val="none" w:sz="0" w:space="0" w:color="auto"/>
                      </w:divBdr>
                    </w:div>
                    <w:div w:id="555749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853512">
              <w:marLeft w:val="0"/>
              <w:marRight w:val="0"/>
              <w:marTop w:val="0"/>
              <w:marBottom w:val="0"/>
              <w:divBdr>
                <w:top w:val="none" w:sz="0" w:space="0" w:color="auto"/>
                <w:left w:val="none" w:sz="0" w:space="0" w:color="auto"/>
                <w:bottom w:val="none" w:sz="0" w:space="0" w:color="auto"/>
                <w:right w:val="none" w:sz="0" w:space="0" w:color="auto"/>
              </w:divBdr>
              <w:divsChild>
                <w:div w:id="1517572011">
                  <w:marLeft w:val="0"/>
                  <w:marRight w:val="0"/>
                  <w:marTop w:val="0"/>
                  <w:marBottom w:val="0"/>
                  <w:divBdr>
                    <w:top w:val="none" w:sz="0" w:space="0" w:color="auto"/>
                    <w:left w:val="none" w:sz="0" w:space="0" w:color="auto"/>
                    <w:bottom w:val="none" w:sz="0" w:space="0" w:color="auto"/>
                    <w:right w:val="none" w:sz="0" w:space="0" w:color="auto"/>
                  </w:divBdr>
                  <w:divsChild>
                    <w:div w:id="1958683400">
                      <w:marLeft w:val="0"/>
                      <w:marRight w:val="0"/>
                      <w:marTop w:val="0"/>
                      <w:marBottom w:val="0"/>
                      <w:divBdr>
                        <w:top w:val="none" w:sz="0" w:space="0" w:color="auto"/>
                        <w:left w:val="none" w:sz="0" w:space="0" w:color="auto"/>
                        <w:bottom w:val="none" w:sz="0" w:space="0" w:color="auto"/>
                        <w:right w:val="none" w:sz="0" w:space="0" w:color="auto"/>
                      </w:divBdr>
                      <w:divsChild>
                        <w:div w:id="1221332971">
                          <w:marLeft w:val="0"/>
                          <w:marRight w:val="0"/>
                          <w:marTop w:val="0"/>
                          <w:marBottom w:val="0"/>
                          <w:divBdr>
                            <w:top w:val="none" w:sz="0" w:space="0" w:color="auto"/>
                            <w:left w:val="none" w:sz="0" w:space="0" w:color="auto"/>
                            <w:bottom w:val="none" w:sz="0" w:space="0" w:color="auto"/>
                            <w:right w:val="none" w:sz="0" w:space="0" w:color="auto"/>
                          </w:divBdr>
                        </w:div>
                        <w:div w:id="827524199">
                          <w:marLeft w:val="0"/>
                          <w:marRight w:val="0"/>
                          <w:marTop w:val="0"/>
                          <w:marBottom w:val="0"/>
                          <w:divBdr>
                            <w:top w:val="none" w:sz="0" w:space="0" w:color="auto"/>
                            <w:left w:val="none" w:sz="0" w:space="0" w:color="auto"/>
                            <w:bottom w:val="none" w:sz="0" w:space="0" w:color="auto"/>
                            <w:right w:val="none" w:sz="0" w:space="0" w:color="auto"/>
                          </w:divBdr>
                          <w:divsChild>
                            <w:div w:id="1994793961">
                              <w:marLeft w:val="0"/>
                              <w:marRight w:val="0"/>
                              <w:marTop w:val="0"/>
                              <w:marBottom w:val="0"/>
                              <w:divBdr>
                                <w:top w:val="none" w:sz="0" w:space="0" w:color="auto"/>
                                <w:left w:val="none" w:sz="0" w:space="0" w:color="auto"/>
                                <w:bottom w:val="none" w:sz="0" w:space="0" w:color="auto"/>
                                <w:right w:val="none" w:sz="0" w:space="0" w:color="auto"/>
                              </w:divBdr>
                              <w:divsChild>
                                <w:div w:id="846138033">
                                  <w:marLeft w:val="0"/>
                                  <w:marRight w:val="0"/>
                                  <w:marTop w:val="0"/>
                                  <w:marBottom w:val="0"/>
                                  <w:divBdr>
                                    <w:top w:val="none" w:sz="0" w:space="0" w:color="auto"/>
                                    <w:left w:val="none" w:sz="0" w:space="0" w:color="auto"/>
                                    <w:bottom w:val="none" w:sz="0" w:space="0" w:color="auto"/>
                                    <w:right w:val="none" w:sz="0" w:space="0" w:color="auto"/>
                                  </w:divBdr>
                                </w:div>
                                <w:div w:id="439881133">
                                  <w:marLeft w:val="0"/>
                                  <w:marRight w:val="0"/>
                                  <w:marTop w:val="0"/>
                                  <w:marBottom w:val="0"/>
                                  <w:divBdr>
                                    <w:top w:val="none" w:sz="0" w:space="0" w:color="auto"/>
                                    <w:left w:val="none" w:sz="0" w:space="0" w:color="auto"/>
                                    <w:bottom w:val="none" w:sz="0" w:space="0" w:color="auto"/>
                                    <w:right w:val="none" w:sz="0" w:space="0" w:color="auto"/>
                                  </w:divBdr>
                                  <w:divsChild>
                                    <w:div w:id="542525462">
                                      <w:marLeft w:val="0"/>
                                      <w:marRight w:val="0"/>
                                      <w:marTop w:val="0"/>
                                      <w:marBottom w:val="0"/>
                                      <w:divBdr>
                                        <w:top w:val="none" w:sz="0" w:space="0" w:color="auto"/>
                                        <w:left w:val="none" w:sz="0" w:space="0" w:color="auto"/>
                                        <w:bottom w:val="none" w:sz="0" w:space="0" w:color="auto"/>
                                        <w:right w:val="none" w:sz="0" w:space="0" w:color="auto"/>
                                      </w:divBdr>
                                    </w:div>
                                    <w:div w:id="448359959">
                                      <w:marLeft w:val="0"/>
                                      <w:marRight w:val="0"/>
                                      <w:marTop w:val="0"/>
                                      <w:marBottom w:val="0"/>
                                      <w:divBdr>
                                        <w:top w:val="none" w:sz="0" w:space="0" w:color="auto"/>
                                        <w:left w:val="none" w:sz="0" w:space="0" w:color="auto"/>
                                        <w:bottom w:val="none" w:sz="0" w:space="0" w:color="auto"/>
                                        <w:right w:val="none" w:sz="0" w:space="0" w:color="auto"/>
                                      </w:divBdr>
                                    </w:div>
                                  </w:divsChild>
                                </w:div>
                                <w:div w:id="94603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19239">
                      <w:marLeft w:val="0"/>
                      <w:marRight w:val="0"/>
                      <w:marTop w:val="0"/>
                      <w:marBottom w:val="0"/>
                      <w:divBdr>
                        <w:top w:val="none" w:sz="0" w:space="0" w:color="auto"/>
                        <w:left w:val="none" w:sz="0" w:space="0" w:color="auto"/>
                        <w:bottom w:val="none" w:sz="0" w:space="0" w:color="auto"/>
                        <w:right w:val="none" w:sz="0" w:space="0" w:color="auto"/>
                      </w:divBdr>
                    </w:div>
                    <w:div w:id="1523742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6871563">
      <w:bodyDiv w:val="1"/>
      <w:marLeft w:val="0"/>
      <w:marRight w:val="0"/>
      <w:marTop w:val="0"/>
      <w:marBottom w:val="0"/>
      <w:divBdr>
        <w:top w:val="none" w:sz="0" w:space="0" w:color="auto"/>
        <w:left w:val="none" w:sz="0" w:space="0" w:color="auto"/>
        <w:bottom w:val="none" w:sz="0" w:space="0" w:color="auto"/>
        <w:right w:val="none" w:sz="0" w:space="0" w:color="auto"/>
      </w:divBdr>
    </w:div>
    <w:div w:id="594091910">
      <w:bodyDiv w:val="1"/>
      <w:marLeft w:val="0"/>
      <w:marRight w:val="0"/>
      <w:marTop w:val="0"/>
      <w:marBottom w:val="0"/>
      <w:divBdr>
        <w:top w:val="none" w:sz="0" w:space="0" w:color="auto"/>
        <w:left w:val="none" w:sz="0" w:space="0" w:color="auto"/>
        <w:bottom w:val="none" w:sz="0" w:space="0" w:color="auto"/>
        <w:right w:val="none" w:sz="0" w:space="0" w:color="auto"/>
      </w:divBdr>
    </w:div>
    <w:div w:id="681862179">
      <w:bodyDiv w:val="1"/>
      <w:marLeft w:val="0"/>
      <w:marRight w:val="0"/>
      <w:marTop w:val="0"/>
      <w:marBottom w:val="0"/>
      <w:divBdr>
        <w:top w:val="none" w:sz="0" w:space="0" w:color="auto"/>
        <w:left w:val="none" w:sz="0" w:space="0" w:color="auto"/>
        <w:bottom w:val="none" w:sz="0" w:space="0" w:color="auto"/>
        <w:right w:val="none" w:sz="0" w:space="0" w:color="auto"/>
      </w:divBdr>
      <w:divsChild>
        <w:div w:id="204101450">
          <w:marLeft w:val="0"/>
          <w:marRight w:val="0"/>
          <w:marTop w:val="0"/>
          <w:marBottom w:val="0"/>
          <w:divBdr>
            <w:top w:val="none" w:sz="0" w:space="0" w:color="auto"/>
            <w:left w:val="none" w:sz="0" w:space="0" w:color="auto"/>
            <w:bottom w:val="none" w:sz="0" w:space="0" w:color="auto"/>
            <w:right w:val="none" w:sz="0" w:space="0" w:color="auto"/>
          </w:divBdr>
          <w:divsChild>
            <w:div w:id="771634537">
              <w:marLeft w:val="0"/>
              <w:marRight w:val="0"/>
              <w:marTop w:val="0"/>
              <w:marBottom w:val="0"/>
              <w:divBdr>
                <w:top w:val="none" w:sz="0" w:space="0" w:color="auto"/>
                <w:left w:val="none" w:sz="0" w:space="0" w:color="auto"/>
                <w:bottom w:val="none" w:sz="0" w:space="0" w:color="auto"/>
                <w:right w:val="none" w:sz="0" w:space="0" w:color="auto"/>
              </w:divBdr>
              <w:divsChild>
                <w:div w:id="163147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28979">
          <w:marLeft w:val="0"/>
          <w:marRight w:val="0"/>
          <w:marTop w:val="0"/>
          <w:marBottom w:val="0"/>
          <w:divBdr>
            <w:top w:val="none" w:sz="0" w:space="0" w:color="auto"/>
            <w:left w:val="none" w:sz="0" w:space="0" w:color="auto"/>
            <w:bottom w:val="none" w:sz="0" w:space="0" w:color="auto"/>
            <w:right w:val="none" w:sz="0" w:space="0" w:color="auto"/>
          </w:divBdr>
        </w:div>
      </w:divsChild>
    </w:div>
    <w:div w:id="769083228">
      <w:bodyDiv w:val="1"/>
      <w:marLeft w:val="0"/>
      <w:marRight w:val="0"/>
      <w:marTop w:val="0"/>
      <w:marBottom w:val="0"/>
      <w:divBdr>
        <w:top w:val="none" w:sz="0" w:space="0" w:color="auto"/>
        <w:left w:val="none" w:sz="0" w:space="0" w:color="auto"/>
        <w:bottom w:val="none" w:sz="0" w:space="0" w:color="auto"/>
        <w:right w:val="none" w:sz="0" w:space="0" w:color="auto"/>
      </w:divBdr>
    </w:div>
    <w:div w:id="807434952">
      <w:bodyDiv w:val="1"/>
      <w:marLeft w:val="0"/>
      <w:marRight w:val="0"/>
      <w:marTop w:val="0"/>
      <w:marBottom w:val="0"/>
      <w:divBdr>
        <w:top w:val="none" w:sz="0" w:space="0" w:color="auto"/>
        <w:left w:val="none" w:sz="0" w:space="0" w:color="auto"/>
        <w:bottom w:val="none" w:sz="0" w:space="0" w:color="auto"/>
        <w:right w:val="none" w:sz="0" w:space="0" w:color="auto"/>
      </w:divBdr>
      <w:divsChild>
        <w:div w:id="208686622">
          <w:marLeft w:val="0"/>
          <w:marRight w:val="0"/>
          <w:marTop w:val="0"/>
          <w:marBottom w:val="150"/>
          <w:divBdr>
            <w:top w:val="none" w:sz="0" w:space="0" w:color="auto"/>
            <w:left w:val="none" w:sz="0" w:space="0" w:color="auto"/>
            <w:bottom w:val="none" w:sz="0" w:space="0" w:color="auto"/>
            <w:right w:val="none" w:sz="0" w:space="0" w:color="auto"/>
          </w:divBdr>
        </w:div>
        <w:div w:id="2123180853">
          <w:marLeft w:val="0"/>
          <w:marRight w:val="0"/>
          <w:marTop w:val="0"/>
          <w:marBottom w:val="0"/>
          <w:divBdr>
            <w:top w:val="none" w:sz="0" w:space="0" w:color="auto"/>
            <w:left w:val="none" w:sz="0" w:space="0" w:color="auto"/>
            <w:bottom w:val="none" w:sz="0" w:space="0" w:color="auto"/>
            <w:right w:val="none" w:sz="0" w:space="0" w:color="auto"/>
          </w:divBdr>
        </w:div>
      </w:divsChild>
    </w:div>
    <w:div w:id="854880103">
      <w:bodyDiv w:val="1"/>
      <w:marLeft w:val="0"/>
      <w:marRight w:val="0"/>
      <w:marTop w:val="0"/>
      <w:marBottom w:val="0"/>
      <w:divBdr>
        <w:top w:val="none" w:sz="0" w:space="0" w:color="auto"/>
        <w:left w:val="none" w:sz="0" w:space="0" w:color="auto"/>
        <w:bottom w:val="none" w:sz="0" w:space="0" w:color="auto"/>
        <w:right w:val="none" w:sz="0" w:space="0" w:color="auto"/>
      </w:divBdr>
    </w:div>
    <w:div w:id="884027772">
      <w:bodyDiv w:val="1"/>
      <w:marLeft w:val="0"/>
      <w:marRight w:val="0"/>
      <w:marTop w:val="0"/>
      <w:marBottom w:val="0"/>
      <w:divBdr>
        <w:top w:val="none" w:sz="0" w:space="0" w:color="auto"/>
        <w:left w:val="none" w:sz="0" w:space="0" w:color="auto"/>
        <w:bottom w:val="none" w:sz="0" w:space="0" w:color="auto"/>
        <w:right w:val="none" w:sz="0" w:space="0" w:color="auto"/>
      </w:divBdr>
      <w:divsChild>
        <w:div w:id="341975398">
          <w:marLeft w:val="0"/>
          <w:marRight w:val="0"/>
          <w:marTop w:val="0"/>
          <w:marBottom w:val="0"/>
          <w:divBdr>
            <w:top w:val="none" w:sz="0" w:space="0" w:color="auto"/>
            <w:left w:val="none" w:sz="0" w:space="0" w:color="auto"/>
            <w:bottom w:val="none" w:sz="0" w:space="0" w:color="auto"/>
            <w:right w:val="none" w:sz="0" w:space="0" w:color="auto"/>
          </w:divBdr>
        </w:div>
        <w:div w:id="830024195">
          <w:marLeft w:val="0"/>
          <w:marRight w:val="0"/>
          <w:marTop w:val="0"/>
          <w:marBottom w:val="0"/>
          <w:divBdr>
            <w:top w:val="none" w:sz="0" w:space="0" w:color="auto"/>
            <w:left w:val="none" w:sz="0" w:space="0" w:color="auto"/>
            <w:bottom w:val="none" w:sz="0" w:space="0" w:color="auto"/>
            <w:right w:val="none" w:sz="0" w:space="0" w:color="auto"/>
          </w:divBdr>
        </w:div>
        <w:div w:id="667056428">
          <w:marLeft w:val="0"/>
          <w:marRight w:val="0"/>
          <w:marTop w:val="0"/>
          <w:marBottom w:val="0"/>
          <w:divBdr>
            <w:top w:val="none" w:sz="0" w:space="0" w:color="auto"/>
            <w:left w:val="none" w:sz="0" w:space="0" w:color="auto"/>
            <w:bottom w:val="none" w:sz="0" w:space="0" w:color="auto"/>
            <w:right w:val="none" w:sz="0" w:space="0" w:color="auto"/>
          </w:divBdr>
          <w:divsChild>
            <w:div w:id="790130533">
              <w:marLeft w:val="0"/>
              <w:marRight w:val="0"/>
              <w:marTop w:val="0"/>
              <w:marBottom w:val="0"/>
              <w:divBdr>
                <w:top w:val="none" w:sz="0" w:space="0" w:color="auto"/>
                <w:left w:val="none" w:sz="0" w:space="0" w:color="auto"/>
                <w:bottom w:val="none" w:sz="0" w:space="0" w:color="auto"/>
                <w:right w:val="none" w:sz="0" w:space="0" w:color="auto"/>
              </w:divBdr>
              <w:divsChild>
                <w:div w:id="130627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732520">
      <w:bodyDiv w:val="1"/>
      <w:marLeft w:val="0"/>
      <w:marRight w:val="0"/>
      <w:marTop w:val="0"/>
      <w:marBottom w:val="0"/>
      <w:divBdr>
        <w:top w:val="none" w:sz="0" w:space="0" w:color="auto"/>
        <w:left w:val="none" w:sz="0" w:space="0" w:color="auto"/>
        <w:bottom w:val="none" w:sz="0" w:space="0" w:color="auto"/>
        <w:right w:val="none" w:sz="0" w:space="0" w:color="auto"/>
      </w:divBdr>
      <w:divsChild>
        <w:div w:id="2026664983">
          <w:marLeft w:val="0"/>
          <w:marRight w:val="0"/>
          <w:marTop w:val="0"/>
          <w:marBottom w:val="0"/>
          <w:divBdr>
            <w:top w:val="none" w:sz="0" w:space="0" w:color="auto"/>
            <w:left w:val="none" w:sz="0" w:space="0" w:color="auto"/>
            <w:bottom w:val="none" w:sz="0" w:space="0" w:color="auto"/>
            <w:right w:val="none" w:sz="0" w:space="0" w:color="auto"/>
          </w:divBdr>
        </w:div>
      </w:divsChild>
    </w:div>
    <w:div w:id="1099834911">
      <w:bodyDiv w:val="1"/>
      <w:marLeft w:val="0"/>
      <w:marRight w:val="0"/>
      <w:marTop w:val="0"/>
      <w:marBottom w:val="0"/>
      <w:divBdr>
        <w:top w:val="none" w:sz="0" w:space="0" w:color="auto"/>
        <w:left w:val="none" w:sz="0" w:space="0" w:color="auto"/>
        <w:bottom w:val="none" w:sz="0" w:space="0" w:color="auto"/>
        <w:right w:val="none" w:sz="0" w:space="0" w:color="auto"/>
      </w:divBdr>
    </w:div>
    <w:div w:id="1111510970">
      <w:bodyDiv w:val="1"/>
      <w:marLeft w:val="0"/>
      <w:marRight w:val="0"/>
      <w:marTop w:val="0"/>
      <w:marBottom w:val="0"/>
      <w:divBdr>
        <w:top w:val="none" w:sz="0" w:space="0" w:color="auto"/>
        <w:left w:val="none" w:sz="0" w:space="0" w:color="auto"/>
        <w:bottom w:val="none" w:sz="0" w:space="0" w:color="auto"/>
        <w:right w:val="none" w:sz="0" w:space="0" w:color="auto"/>
      </w:divBdr>
      <w:divsChild>
        <w:div w:id="1939866420">
          <w:marLeft w:val="0"/>
          <w:marRight w:val="0"/>
          <w:marTop w:val="0"/>
          <w:marBottom w:val="150"/>
          <w:divBdr>
            <w:top w:val="none" w:sz="0" w:space="0" w:color="auto"/>
            <w:left w:val="none" w:sz="0" w:space="0" w:color="auto"/>
            <w:bottom w:val="none" w:sz="0" w:space="0" w:color="auto"/>
            <w:right w:val="none" w:sz="0" w:space="0" w:color="auto"/>
          </w:divBdr>
        </w:div>
        <w:div w:id="1886140642">
          <w:marLeft w:val="0"/>
          <w:marRight w:val="0"/>
          <w:marTop w:val="0"/>
          <w:marBottom w:val="0"/>
          <w:divBdr>
            <w:top w:val="none" w:sz="0" w:space="0" w:color="auto"/>
            <w:left w:val="none" w:sz="0" w:space="0" w:color="auto"/>
            <w:bottom w:val="none" w:sz="0" w:space="0" w:color="auto"/>
            <w:right w:val="none" w:sz="0" w:space="0" w:color="auto"/>
          </w:divBdr>
        </w:div>
      </w:divsChild>
    </w:div>
    <w:div w:id="1122920977">
      <w:bodyDiv w:val="1"/>
      <w:marLeft w:val="0"/>
      <w:marRight w:val="0"/>
      <w:marTop w:val="0"/>
      <w:marBottom w:val="0"/>
      <w:divBdr>
        <w:top w:val="none" w:sz="0" w:space="0" w:color="auto"/>
        <w:left w:val="none" w:sz="0" w:space="0" w:color="auto"/>
        <w:bottom w:val="none" w:sz="0" w:space="0" w:color="auto"/>
        <w:right w:val="none" w:sz="0" w:space="0" w:color="auto"/>
      </w:divBdr>
    </w:div>
    <w:div w:id="1135290899">
      <w:bodyDiv w:val="1"/>
      <w:marLeft w:val="0"/>
      <w:marRight w:val="0"/>
      <w:marTop w:val="0"/>
      <w:marBottom w:val="0"/>
      <w:divBdr>
        <w:top w:val="none" w:sz="0" w:space="0" w:color="auto"/>
        <w:left w:val="none" w:sz="0" w:space="0" w:color="auto"/>
        <w:bottom w:val="none" w:sz="0" w:space="0" w:color="auto"/>
        <w:right w:val="none" w:sz="0" w:space="0" w:color="auto"/>
      </w:divBdr>
      <w:divsChild>
        <w:div w:id="82997861">
          <w:marLeft w:val="0"/>
          <w:marRight w:val="0"/>
          <w:marTop w:val="0"/>
          <w:marBottom w:val="0"/>
          <w:divBdr>
            <w:top w:val="none" w:sz="0" w:space="0" w:color="auto"/>
            <w:left w:val="none" w:sz="0" w:space="0" w:color="auto"/>
            <w:bottom w:val="none" w:sz="0" w:space="0" w:color="auto"/>
            <w:right w:val="none" w:sz="0" w:space="0" w:color="auto"/>
          </w:divBdr>
          <w:divsChild>
            <w:div w:id="2132358361">
              <w:marLeft w:val="0"/>
              <w:marRight w:val="0"/>
              <w:marTop w:val="0"/>
              <w:marBottom w:val="0"/>
              <w:divBdr>
                <w:top w:val="none" w:sz="0" w:space="0" w:color="auto"/>
                <w:left w:val="none" w:sz="0" w:space="0" w:color="auto"/>
                <w:bottom w:val="none" w:sz="0" w:space="0" w:color="auto"/>
                <w:right w:val="none" w:sz="0" w:space="0" w:color="auto"/>
              </w:divBdr>
              <w:divsChild>
                <w:div w:id="2056079806">
                  <w:marLeft w:val="0"/>
                  <w:marRight w:val="0"/>
                  <w:marTop w:val="0"/>
                  <w:marBottom w:val="0"/>
                  <w:divBdr>
                    <w:top w:val="none" w:sz="0" w:space="0" w:color="auto"/>
                    <w:left w:val="none" w:sz="0" w:space="0" w:color="auto"/>
                    <w:bottom w:val="none" w:sz="0" w:space="0" w:color="auto"/>
                    <w:right w:val="none" w:sz="0" w:space="0" w:color="auto"/>
                  </w:divBdr>
                  <w:divsChild>
                    <w:div w:id="2040550586">
                      <w:marLeft w:val="0"/>
                      <w:marRight w:val="0"/>
                      <w:marTop w:val="0"/>
                      <w:marBottom w:val="0"/>
                      <w:divBdr>
                        <w:top w:val="none" w:sz="0" w:space="0" w:color="auto"/>
                        <w:left w:val="none" w:sz="0" w:space="0" w:color="auto"/>
                        <w:bottom w:val="none" w:sz="0" w:space="0" w:color="auto"/>
                        <w:right w:val="none" w:sz="0" w:space="0" w:color="auto"/>
                      </w:divBdr>
                    </w:div>
                  </w:divsChild>
                </w:div>
                <w:div w:id="1136147530">
                  <w:marLeft w:val="0"/>
                  <w:marRight w:val="0"/>
                  <w:marTop w:val="0"/>
                  <w:marBottom w:val="0"/>
                  <w:divBdr>
                    <w:top w:val="none" w:sz="0" w:space="0" w:color="auto"/>
                    <w:left w:val="none" w:sz="0" w:space="0" w:color="auto"/>
                    <w:bottom w:val="none" w:sz="0" w:space="0" w:color="auto"/>
                    <w:right w:val="none" w:sz="0" w:space="0" w:color="auto"/>
                  </w:divBdr>
                  <w:divsChild>
                    <w:div w:id="372073350">
                      <w:marLeft w:val="0"/>
                      <w:marRight w:val="0"/>
                      <w:marTop w:val="0"/>
                      <w:marBottom w:val="0"/>
                      <w:divBdr>
                        <w:top w:val="none" w:sz="0" w:space="0" w:color="auto"/>
                        <w:left w:val="none" w:sz="0" w:space="0" w:color="auto"/>
                        <w:bottom w:val="none" w:sz="0" w:space="0" w:color="auto"/>
                        <w:right w:val="none" w:sz="0" w:space="0" w:color="auto"/>
                      </w:divBdr>
                    </w:div>
                  </w:divsChild>
                </w:div>
                <w:div w:id="940576344">
                  <w:marLeft w:val="0"/>
                  <w:marRight w:val="0"/>
                  <w:marTop w:val="0"/>
                  <w:marBottom w:val="0"/>
                  <w:divBdr>
                    <w:top w:val="none" w:sz="0" w:space="0" w:color="auto"/>
                    <w:left w:val="none" w:sz="0" w:space="0" w:color="auto"/>
                    <w:bottom w:val="none" w:sz="0" w:space="0" w:color="auto"/>
                    <w:right w:val="none" w:sz="0" w:space="0" w:color="auto"/>
                  </w:divBdr>
                  <w:divsChild>
                    <w:div w:id="132254682">
                      <w:marLeft w:val="0"/>
                      <w:marRight w:val="0"/>
                      <w:marTop w:val="0"/>
                      <w:marBottom w:val="0"/>
                      <w:divBdr>
                        <w:top w:val="none" w:sz="0" w:space="0" w:color="auto"/>
                        <w:left w:val="none" w:sz="0" w:space="0" w:color="auto"/>
                        <w:bottom w:val="none" w:sz="0" w:space="0" w:color="auto"/>
                        <w:right w:val="none" w:sz="0" w:space="0" w:color="auto"/>
                      </w:divBdr>
                    </w:div>
                  </w:divsChild>
                </w:div>
                <w:div w:id="1672174662">
                  <w:marLeft w:val="0"/>
                  <w:marRight w:val="0"/>
                  <w:marTop w:val="0"/>
                  <w:marBottom w:val="0"/>
                  <w:divBdr>
                    <w:top w:val="none" w:sz="0" w:space="0" w:color="auto"/>
                    <w:left w:val="none" w:sz="0" w:space="0" w:color="auto"/>
                    <w:bottom w:val="none" w:sz="0" w:space="0" w:color="auto"/>
                    <w:right w:val="none" w:sz="0" w:space="0" w:color="auto"/>
                  </w:divBdr>
                  <w:divsChild>
                    <w:div w:id="142877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3007466">
      <w:bodyDiv w:val="1"/>
      <w:marLeft w:val="0"/>
      <w:marRight w:val="0"/>
      <w:marTop w:val="0"/>
      <w:marBottom w:val="0"/>
      <w:divBdr>
        <w:top w:val="none" w:sz="0" w:space="0" w:color="auto"/>
        <w:left w:val="none" w:sz="0" w:space="0" w:color="auto"/>
        <w:bottom w:val="none" w:sz="0" w:space="0" w:color="auto"/>
        <w:right w:val="none" w:sz="0" w:space="0" w:color="auto"/>
      </w:divBdr>
      <w:divsChild>
        <w:div w:id="530648917">
          <w:marLeft w:val="0"/>
          <w:marRight w:val="0"/>
          <w:marTop w:val="0"/>
          <w:marBottom w:val="0"/>
          <w:divBdr>
            <w:top w:val="none" w:sz="0" w:space="0" w:color="auto"/>
            <w:left w:val="none" w:sz="0" w:space="0" w:color="auto"/>
            <w:bottom w:val="none" w:sz="0" w:space="0" w:color="auto"/>
            <w:right w:val="none" w:sz="0" w:space="0" w:color="auto"/>
          </w:divBdr>
        </w:div>
      </w:divsChild>
    </w:div>
    <w:div w:id="1276672130">
      <w:bodyDiv w:val="1"/>
      <w:marLeft w:val="0"/>
      <w:marRight w:val="0"/>
      <w:marTop w:val="0"/>
      <w:marBottom w:val="0"/>
      <w:divBdr>
        <w:top w:val="none" w:sz="0" w:space="0" w:color="auto"/>
        <w:left w:val="none" w:sz="0" w:space="0" w:color="auto"/>
        <w:bottom w:val="none" w:sz="0" w:space="0" w:color="auto"/>
        <w:right w:val="none" w:sz="0" w:space="0" w:color="auto"/>
      </w:divBdr>
    </w:div>
    <w:div w:id="1294364355">
      <w:bodyDiv w:val="1"/>
      <w:marLeft w:val="0"/>
      <w:marRight w:val="0"/>
      <w:marTop w:val="0"/>
      <w:marBottom w:val="0"/>
      <w:divBdr>
        <w:top w:val="none" w:sz="0" w:space="0" w:color="auto"/>
        <w:left w:val="none" w:sz="0" w:space="0" w:color="auto"/>
        <w:bottom w:val="none" w:sz="0" w:space="0" w:color="auto"/>
        <w:right w:val="none" w:sz="0" w:space="0" w:color="auto"/>
      </w:divBdr>
      <w:divsChild>
        <w:div w:id="265844376">
          <w:marLeft w:val="0"/>
          <w:marRight w:val="0"/>
          <w:marTop w:val="0"/>
          <w:marBottom w:val="0"/>
          <w:divBdr>
            <w:top w:val="none" w:sz="0" w:space="0" w:color="auto"/>
            <w:left w:val="none" w:sz="0" w:space="0" w:color="auto"/>
            <w:bottom w:val="none" w:sz="0" w:space="0" w:color="auto"/>
            <w:right w:val="none" w:sz="0" w:space="0" w:color="auto"/>
          </w:divBdr>
          <w:divsChild>
            <w:div w:id="698701644">
              <w:marLeft w:val="0"/>
              <w:marRight w:val="0"/>
              <w:marTop w:val="0"/>
              <w:marBottom w:val="0"/>
              <w:divBdr>
                <w:top w:val="none" w:sz="0" w:space="0" w:color="auto"/>
                <w:left w:val="none" w:sz="0" w:space="0" w:color="auto"/>
                <w:bottom w:val="none" w:sz="0" w:space="0" w:color="auto"/>
                <w:right w:val="none" w:sz="0" w:space="0" w:color="auto"/>
              </w:divBdr>
              <w:divsChild>
                <w:div w:id="2109351537">
                  <w:marLeft w:val="0"/>
                  <w:marRight w:val="0"/>
                  <w:marTop w:val="0"/>
                  <w:marBottom w:val="0"/>
                  <w:divBdr>
                    <w:top w:val="none" w:sz="0" w:space="0" w:color="auto"/>
                    <w:left w:val="none" w:sz="0" w:space="0" w:color="auto"/>
                    <w:bottom w:val="none" w:sz="0" w:space="0" w:color="auto"/>
                    <w:right w:val="none" w:sz="0" w:space="0" w:color="auto"/>
                  </w:divBdr>
                  <w:divsChild>
                    <w:div w:id="1879586656">
                      <w:marLeft w:val="0"/>
                      <w:marRight w:val="0"/>
                      <w:marTop w:val="0"/>
                      <w:marBottom w:val="0"/>
                      <w:divBdr>
                        <w:top w:val="none" w:sz="0" w:space="0" w:color="auto"/>
                        <w:left w:val="none" w:sz="0" w:space="0" w:color="auto"/>
                        <w:bottom w:val="none" w:sz="0" w:space="0" w:color="auto"/>
                        <w:right w:val="none" w:sz="0" w:space="0" w:color="auto"/>
                      </w:divBdr>
                    </w:div>
                  </w:divsChild>
                </w:div>
                <w:div w:id="834616041">
                  <w:marLeft w:val="0"/>
                  <w:marRight w:val="0"/>
                  <w:marTop w:val="0"/>
                  <w:marBottom w:val="0"/>
                  <w:divBdr>
                    <w:top w:val="none" w:sz="0" w:space="0" w:color="auto"/>
                    <w:left w:val="none" w:sz="0" w:space="0" w:color="auto"/>
                    <w:bottom w:val="none" w:sz="0" w:space="0" w:color="auto"/>
                    <w:right w:val="none" w:sz="0" w:space="0" w:color="auto"/>
                  </w:divBdr>
                  <w:divsChild>
                    <w:div w:id="1225992796">
                      <w:marLeft w:val="0"/>
                      <w:marRight w:val="0"/>
                      <w:marTop w:val="0"/>
                      <w:marBottom w:val="0"/>
                      <w:divBdr>
                        <w:top w:val="none" w:sz="0" w:space="0" w:color="auto"/>
                        <w:left w:val="none" w:sz="0" w:space="0" w:color="auto"/>
                        <w:bottom w:val="none" w:sz="0" w:space="0" w:color="auto"/>
                        <w:right w:val="none" w:sz="0" w:space="0" w:color="auto"/>
                      </w:divBdr>
                    </w:div>
                  </w:divsChild>
                </w:div>
                <w:div w:id="1805780009">
                  <w:marLeft w:val="0"/>
                  <w:marRight w:val="0"/>
                  <w:marTop w:val="0"/>
                  <w:marBottom w:val="0"/>
                  <w:divBdr>
                    <w:top w:val="none" w:sz="0" w:space="0" w:color="auto"/>
                    <w:left w:val="none" w:sz="0" w:space="0" w:color="auto"/>
                    <w:bottom w:val="none" w:sz="0" w:space="0" w:color="auto"/>
                    <w:right w:val="none" w:sz="0" w:space="0" w:color="auto"/>
                  </w:divBdr>
                  <w:divsChild>
                    <w:div w:id="284626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6585571">
      <w:bodyDiv w:val="1"/>
      <w:marLeft w:val="0"/>
      <w:marRight w:val="0"/>
      <w:marTop w:val="0"/>
      <w:marBottom w:val="0"/>
      <w:divBdr>
        <w:top w:val="none" w:sz="0" w:space="0" w:color="auto"/>
        <w:left w:val="none" w:sz="0" w:space="0" w:color="auto"/>
        <w:bottom w:val="none" w:sz="0" w:space="0" w:color="auto"/>
        <w:right w:val="none" w:sz="0" w:space="0" w:color="auto"/>
      </w:divBdr>
    </w:div>
    <w:div w:id="1454472121">
      <w:bodyDiv w:val="1"/>
      <w:marLeft w:val="0"/>
      <w:marRight w:val="0"/>
      <w:marTop w:val="0"/>
      <w:marBottom w:val="0"/>
      <w:divBdr>
        <w:top w:val="none" w:sz="0" w:space="0" w:color="auto"/>
        <w:left w:val="none" w:sz="0" w:space="0" w:color="auto"/>
        <w:bottom w:val="none" w:sz="0" w:space="0" w:color="auto"/>
        <w:right w:val="none" w:sz="0" w:space="0" w:color="auto"/>
      </w:divBdr>
      <w:divsChild>
        <w:div w:id="1349520874">
          <w:marLeft w:val="0"/>
          <w:marRight w:val="0"/>
          <w:marTop w:val="0"/>
          <w:marBottom w:val="0"/>
          <w:divBdr>
            <w:top w:val="none" w:sz="0" w:space="0" w:color="auto"/>
            <w:left w:val="none" w:sz="0" w:space="0" w:color="auto"/>
            <w:bottom w:val="none" w:sz="0" w:space="0" w:color="auto"/>
            <w:right w:val="none" w:sz="0" w:space="0" w:color="auto"/>
          </w:divBdr>
        </w:div>
      </w:divsChild>
    </w:div>
    <w:div w:id="1527210440">
      <w:bodyDiv w:val="1"/>
      <w:marLeft w:val="0"/>
      <w:marRight w:val="0"/>
      <w:marTop w:val="0"/>
      <w:marBottom w:val="0"/>
      <w:divBdr>
        <w:top w:val="none" w:sz="0" w:space="0" w:color="auto"/>
        <w:left w:val="none" w:sz="0" w:space="0" w:color="auto"/>
        <w:bottom w:val="none" w:sz="0" w:space="0" w:color="auto"/>
        <w:right w:val="none" w:sz="0" w:space="0" w:color="auto"/>
      </w:divBdr>
    </w:div>
    <w:div w:id="1642032210">
      <w:bodyDiv w:val="1"/>
      <w:marLeft w:val="0"/>
      <w:marRight w:val="0"/>
      <w:marTop w:val="0"/>
      <w:marBottom w:val="0"/>
      <w:divBdr>
        <w:top w:val="none" w:sz="0" w:space="0" w:color="auto"/>
        <w:left w:val="none" w:sz="0" w:space="0" w:color="auto"/>
        <w:bottom w:val="none" w:sz="0" w:space="0" w:color="auto"/>
        <w:right w:val="none" w:sz="0" w:space="0" w:color="auto"/>
      </w:divBdr>
      <w:divsChild>
        <w:div w:id="2063091340">
          <w:marLeft w:val="0"/>
          <w:marRight w:val="0"/>
          <w:marTop w:val="0"/>
          <w:marBottom w:val="0"/>
          <w:divBdr>
            <w:top w:val="none" w:sz="0" w:space="0" w:color="auto"/>
            <w:left w:val="none" w:sz="0" w:space="0" w:color="auto"/>
            <w:bottom w:val="none" w:sz="0" w:space="0" w:color="auto"/>
            <w:right w:val="none" w:sz="0" w:space="0" w:color="auto"/>
          </w:divBdr>
          <w:divsChild>
            <w:div w:id="1233544756">
              <w:marLeft w:val="0"/>
              <w:marRight w:val="0"/>
              <w:marTop w:val="0"/>
              <w:marBottom w:val="0"/>
              <w:divBdr>
                <w:top w:val="none" w:sz="0" w:space="0" w:color="auto"/>
                <w:left w:val="none" w:sz="0" w:space="0" w:color="auto"/>
                <w:bottom w:val="none" w:sz="0" w:space="0" w:color="auto"/>
                <w:right w:val="none" w:sz="0" w:space="0" w:color="auto"/>
              </w:divBdr>
            </w:div>
          </w:divsChild>
        </w:div>
        <w:div w:id="362680403">
          <w:marLeft w:val="0"/>
          <w:marRight w:val="0"/>
          <w:marTop w:val="0"/>
          <w:marBottom w:val="0"/>
          <w:divBdr>
            <w:top w:val="none" w:sz="0" w:space="0" w:color="auto"/>
            <w:left w:val="none" w:sz="0" w:space="0" w:color="auto"/>
            <w:bottom w:val="none" w:sz="0" w:space="0" w:color="auto"/>
            <w:right w:val="none" w:sz="0" w:space="0" w:color="auto"/>
          </w:divBdr>
          <w:divsChild>
            <w:div w:id="91125021">
              <w:marLeft w:val="0"/>
              <w:marRight w:val="0"/>
              <w:marTop w:val="0"/>
              <w:marBottom w:val="0"/>
              <w:divBdr>
                <w:top w:val="none" w:sz="0" w:space="0" w:color="auto"/>
                <w:left w:val="none" w:sz="0" w:space="0" w:color="auto"/>
                <w:bottom w:val="none" w:sz="0" w:space="0" w:color="auto"/>
                <w:right w:val="none" w:sz="0" w:space="0" w:color="auto"/>
              </w:divBdr>
            </w:div>
          </w:divsChild>
        </w:div>
        <w:div w:id="904605276">
          <w:marLeft w:val="0"/>
          <w:marRight w:val="0"/>
          <w:marTop w:val="0"/>
          <w:marBottom w:val="0"/>
          <w:divBdr>
            <w:top w:val="none" w:sz="0" w:space="0" w:color="auto"/>
            <w:left w:val="none" w:sz="0" w:space="0" w:color="auto"/>
            <w:bottom w:val="none" w:sz="0" w:space="0" w:color="auto"/>
            <w:right w:val="none" w:sz="0" w:space="0" w:color="auto"/>
          </w:divBdr>
          <w:divsChild>
            <w:div w:id="1432122931">
              <w:marLeft w:val="0"/>
              <w:marRight w:val="0"/>
              <w:marTop w:val="0"/>
              <w:marBottom w:val="0"/>
              <w:divBdr>
                <w:top w:val="none" w:sz="0" w:space="0" w:color="auto"/>
                <w:left w:val="none" w:sz="0" w:space="0" w:color="auto"/>
                <w:bottom w:val="none" w:sz="0" w:space="0" w:color="auto"/>
                <w:right w:val="none" w:sz="0" w:space="0" w:color="auto"/>
              </w:divBdr>
            </w:div>
          </w:divsChild>
        </w:div>
        <w:div w:id="1981419770">
          <w:marLeft w:val="0"/>
          <w:marRight w:val="0"/>
          <w:marTop w:val="0"/>
          <w:marBottom w:val="0"/>
          <w:divBdr>
            <w:top w:val="none" w:sz="0" w:space="0" w:color="auto"/>
            <w:left w:val="none" w:sz="0" w:space="0" w:color="auto"/>
            <w:bottom w:val="none" w:sz="0" w:space="0" w:color="auto"/>
            <w:right w:val="none" w:sz="0" w:space="0" w:color="auto"/>
          </w:divBdr>
          <w:divsChild>
            <w:div w:id="18614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5324672">
      <w:bodyDiv w:val="1"/>
      <w:marLeft w:val="0"/>
      <w:marRight w:val="0"/>
      <w:marTop w:val="0"/>
      <w:marBottom w:val="0"/>
      <w:divBdr>
        <w:top w:val="none" w:sz="0" w:space="0" w:color="auto"/>
        <w:left w:val="none" w:sz="0" w:space="0" w:color="auto"/>
        <w:bottom w:val="none" w:sz="0" w:space="0" w:color="auto"/>
        <w:right w:val="none" w:sz="0" w:space="0" w:color="auto"/>
      </w:divBdr>
      <w:divsChild>
        <w:div w:id="1320109807">
          <w:marLeft w:val="0"/>
          <w:marRight w:val="0"/>
          <w:marTop w:val="0"/>
          <w:marBottom w:val="0"/>
          <w:divBdr>
            <w:top w:val="none" w:sz="0" w:space="0" w:color="auto"/>
            <w:left w:val="none" w:sz="0" w:space="0" w:color="auto"/>
            <w:bottom w:val="none" w:sz="0" w:space="0" w:color="auto"/>
            <w:right w:val="none" w:sz="0" w:space="0" w:color="auto"/>
          </w:divBdr>
          <w:divsChild>
            <w:div w:id="1015502029">
              <w:marLeft w:val="0"/>
              <w:marRight w:val="0"/>
              <w:marTop w:val="0"/>
              <w:marBottom w:val="0"/>
              <w:divBdr>
                <w:top w:val="none" w:sz="0" w:space="0" w:color="auto"/>
                <w:left w:val="none" w:sz="0" w:space="0" w:color="auto"/>
                <w:bottom w:val="none" w:sz="0" w:space="0" w:color="auto"/>
                <w:right w:val="none" w:sz="0" w:space="0" w:color="auto"/>
              </w:divBdr>
            </w:div>
            <w:div w:id="1522158646">
              <w:marLeft w:val="0"/>
              <w:marRight w:val="0"/>
              <w:marTop w:val="0"/>
              <w:marBottom w:val="0"/>
              <w:divBdr>
                <w:top w:val="none" w:sz="0" w:space="0" w:color="auto"/>
                <w:left w:val="none" w:sz="0" w:space="0" w:color="auto"/>
                <w:bottom w:val="none" w:sz="0" w:space="0" w:color="auto"/>
                <w:right w:val="none" w:sz="0" w:space="0" w:color="auto"/>
              </w:divBdr>
            </w:div>
          </w:divsChild>
        </w:div>
        <w:div w:id="1486623507">
          <w:marLeft w:val="0"/>
          <w:marRight w:val="0"/>
          <w:marTop w:val="0"/>
          <w:marBottom w:val="0"/>
          <w:divBdr>
            <w:top w:val="none" w:sz="0" w:space="0" w:color="auto"/>
            <w:left w:val="none" w:sz="0" w:space="0" w:color="auto"/>
            <w:bottom w:val="none" w:sz="0" w:space="0" w:color="auto"/>
            <w:right w:val="none" w:sz="0" w:space="0" w:color="auto"/>
          </w:divBdr>
        </w:div>
        <w:div w:id="692926811">
          <w:marLeft w:val="0"/>
          <w:marRight w:val="0"/>
          <w:marTop w:val="0"/>
          <w:marBottom w:val="0"/>
          <w:divBdr>
            <w:top w:val="none" w:sz="0" w:space="0" w:color="auto"/>
            <w:left w:val="none" w:sz="0" w:space="0" w:color="auto"/>
            <w:bottom w:val="none" w:sz="0" w:space="0" w:color="auto"/>
            <w:right w:val="none" w:sz="0" w:space="0" w:color="auto"/>
          </w:divBdr>
          <w:divsChild>
            <w:div w:id="439185266">
              <w:marLeft w:val="0"/>
              <w:marRight w:val="0"/>
              <w:marTop w:val="0"/>
              <w:marBottom w:val="0"/>
              <w:divBdr>
                <w:top w:val="none" w:sz="0" w:space="0" w:color="auto"/>
                <w:left w:val="none" w:sz="0" w:space="0" w:color="auto"/>
                <w:bottom w:val="none" w:sz="0" w:space="0" w:color="auto"/>
                <w:right w:val="none" w:sz="0" w:space="0" w:color="auto"/>
              </w:divBdr>
              <w:divsChild>
                <w:div w:id="1460760634">
                  <w:marLeft w:val="0"/>
                  <w:marRight w:val="0"/>
                  <w:marTop w:val="0"/>
                  <w:marBottom w:val="0"/>
                  <w:divBdr>
                    <w:top w:val="none" w:sz="0" w:space="0" w:color="auto"/>
                    <w:left w:val="none" w:sz="0" w:space="0" w:color="auto"/>
                    <w:bottom w:val="none" w:sz="0" w:space="0" w:color="auto"/>
                    <w:right w:val="none" w:sz="0" w:space="0" w:color="auto"/>
                  </w:divBdr>
                </w:div>
              </w:divsChild>
            </w:div>
            <w:div w:id="887837565">
              <w:marLeft w:val="0"/>
              <w:marRight w:val="0"/>
              <w:marTop w:val="0"/>
              <w:marBottom w:val="0"/>
              <w:divBdr>
                <w:top w:val="none" w:sz="0" w:space="0" w:color="auto"/>
                <w:left w:val="none" w:sz="0" w:space="0" w:color="auto"/>
                <w:bottom w:val="none" w:sz="0" w:space="0" w:color="auto"/>
                <w:right w:val="none" w:sz="0" w:space="0" w:color="auto"/>
              </w:divBdr>
              <w:divsChild>
                <w:div w:id="685443838">
                  <w:marLeft w:val="0"/>
                  <w:marRight w:val="0"/>
                  <w:marTop w:val="0"/>
                  <w:marBottom w:val="0"/>
                  <w:divBdr>
                    <w:top w:val="none" w:sz="0" w:space="0" w:color="auto"/>
                    <w:left w:val="none" w:sz="0" w:space="0" w:color="auto"/>
                    <w:bottom w:val="none" w:sz="0" w:space="0" w:color="auto"/>
                    <w:right w:val="none" w:sz="0" w:space="0" w:color="auto"/>
                  </w:divBdr>
                  <w:divsChild>
                    <w:div w:id="1818063331">
                      <w:marLeft w:val="0"/>
                      <w:marRight w:val="0"/>
                      <w:marTop w:val="0"/>
                      <w:marBottom w:val="0"/>
                      <w:divBdr>
                        <w:top w:val="none" w:sz="0" w:space="0" w:color="auto"/>
                        <w:left w:val="none" w:sz="0" w:space="0" w:color="auto"/>
                        <w:bottom w:val="none" w:sz="0" w:space="0" w:color="auto"/>
                        <w:right w:val="none" w:sz="0" w:space="0" w:color="auto"/>
                      </w:divBdr>
                      <w:divsChild>
                        <w:div w:id="12015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921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13382">
      <w:bodyDiv w:val="1"/>
      <w:marLeft w:val="0"/>
      <w:marRight w:val="0"/>
      <w:marTop w:val="0"/>
      <w:marBottom w:val="0"/>
      <w:divBdr>
        <w:top w:val="none" w:sz="0" w:space="0" w:color="auto"/>
        <w:left w:val="none" w:sz="0" w:space="0" w:color="auto"/>
        <w:bottom w:val="none" w:sz="0" w:space="0" w:color="auto"/>
        <w:right w:val="none" w:sz="0" w:space="0" w:color="auto"/>
      </w:divBdr>
    </w:div>
    <w:div w:id="1792938473">
      <w:bodyDiv w:val="1"/>
      <w:marLeft w:val="0"/>
      <w:marRight w:val="0"/>
      <w:marTop w:val="0"/>
      <w:marBottom w:val="0"/>
      <w:divBdr>
        <w:top w:val="none" w:sz="0" w:space="0" w:color="auto"/>
        <w:left w:val="none" w:sz="0" w:space="0" w:color="auto"/>
        <w:bottom w:val="none" w:sz="0" w:space="0" w:color="auto"/>
        <w:right w:val="none" w:sz="0" w:space="0" w:color="auto"/>
      </w:divBdr>
      <w:divsChild>
        <w:div w:id="1993675038">
          <w:marLeft w:val="0"/>
          <w:marRight w:val="0"/>
          <w:marTop w:val="0"/>
          <w:marBottom w:val="0"/>
          <w:divBdr>
            <w:top w:val="none" w:sz="0" w:space="0" w:color="auto"/>
            <w:left w:val="none" w:sz="0" w:space="0" w:color="auto"/>
            <w:bottom w:val="none" w:sz="0" w:space="0" w:color="auto"/>
            <w:right w:val="none" w:sz="0" w:space="0" w:color="auto"/>
          </w:divBdr>
          <w:divsChild>
            <w:div w:id="1996643875">
              <w:marLeft w:val="0"/>
              <w:marRight w:val="0"/>
              <w:marTop w:val="0"/>
              <w:marBottom w:val="0"/>
              <w:divBdr>
                <w:top w:val="none" w:sz="0" w:space="0" w:color="auto"/>
                <w:left w:val="none" w:sz="0" w:space="0" w:color="auto"/>
                <w:bottom w:val="none" w:sz="0" w:space="0" w:color="auto"/>
                <w:right w:val="none" w:sz="0" w:space="0" w:color="auto"/>
              </w:divBdr>
              <w:divsChild>
                <w:div w:id="371737261">
                  <w:marLeft w:val="0"/>
                  <w:marRight w:val="0"/>
                  <w:marTop w:val="0"/>
                  <w:marBottom w:val="0"/>
                  <w:divBdr>
                    <w:top w:val="none" w:sz="0" w:space="0" w:color="auto"/>
                    <w:left w:val="none" w:sz="0" w:space="0" w:color="auto"/>
                    <w:bottom w:val="none" w:sz="0" w:space="0" w:color="auto"/>
                    <w:right w:val="none" w:sz="0" w:space="0" w:color="auto"/>
                  </w:divBdr>
                  <w:divsChild>
                    <w:div w:id="735324983">
                      <w:marLeft w:val="0"/>
                      <w:marRight w:val="0"/>
                      <w:marTop w:val="0"/>
                      <w:marBottom w:val="0"/>
                      <w:divBdr>
                        <w:top w:val="none" w:sz="0" w:space="0" w:color="auto"/>
                        <w:left w:val="none" w:sz="0" w:space="0" w:color="auto"/>
                        <w:bottom w:val="none" w:sz="0" w:space="0" w:color="auto"/>
                        <w:right w:val="none" w:sz="0" w:space="0" w:color="auto"/>
                      </w:divBdr>
                    </w:div>
                    <w:div w:id="37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291544">
          <w:marLeft w:val="0"/>
          <w:marRight w:val="0"/>
          <w:marTop w:val="0"/>
          <w:marBottom w:val="0"/>
          <w:divBdr>
            <w:top w:val="none" w:sz="0" w:space="0" w:color="auto"/>
            <w:left w:val="none" w:sz="0" w:space="0" w:color="auto"/>
            <w:bottom w:val="none" w:sz="0" w:space="0" w:color="auto"/>
            <w:right w:val="none" w:sz="0" w:space="0" w:color="auto"/>
          </w:divBdr>
          <w:divsChild>
            <w:div w:id="838665124">
              <w:marLeft w:val="0"/>
              <w:marRight w:val="0"/>
              <w:marTop w:val="0"/>
              <w:marBottom w:val="0"/>
              <w:divBdr>
                <w:top w:val="none" w:sz="0" w:space="0" w:color="auto"/>
                <w:left w:val="none" w:sz="0" w:space="0" w:color="auto"/>
                <w:bottom w:val="none" w:sz="0" w:space="0" w:color="auto"/>
                <w:right w:val="none" w:sz="0" w:space="0" w:color="auto"/>
              </w:divBdr>
            </w:div>
            <w:div w:id="470906938">
              <w:marLeft w:val="0"/>
              <w:marRight w:val="0"/>
              <w:marTop w:val="0"/>
              <w:marBottom w:val="0"/>
              <w:divBdr>
                <w:top w:val="none" w:sz="0" w:space="0" w:color="auto"/>
                <w:left w:val="none" w:sz="0" w:space="0" w:color="auto"/>
                <w:bottom w:val="none" w:sz="0" w:space="0" w:color="auto"/>
                <w:right w:val="none" w:sz="0" w:space="0" w:color="auto"/>
              </w:divBdr>
              <w:divsChild>
                <w:div w:id="568807013">
                  <w:marLeft w:val="0"/>
                  <w:marRight w:val="0"/>
                  <w:marTop w:val="0"/>
                  <w:marBottom w:val="0"/>
                  <w:divBdr>
                    <w:top w:val="none" w:sz="0" w:space="0" w:color="auto"/>
                    <w:left w:val="none" w:sz="0" w:space="0" w:color="auto"/>
                    <w:bottom w:val="none" w:sz="0" w:space="0" w:color="auto"/>
                    <w:right w:val="none" w:sz="0" w:space="0" w:color="auto"/>
                  </w:divBdr>
                </w:div>
              </w:divsChild>
            </w:div>
            <w:div w:id="1906334672">
              <w:marLeft w:val="0"/>
              <w:marRight w:val="0"/>
              <w:marTop w:val="0"/>
              <w:marBottom w:val="0"/>
              <w:divBdr>
                <w:top w:val="none" w:sz="0" w:space="0" w:color="auto"/>
                <w:left w:val="none" w:sz="0" w:space="0" w:color="auto"/>
                <w:bottom w:val="none" w:sz="0" w:space="0" w:color="auto"/>
                <w:right w:val="none" w:sz="0" w:space="0" w:color="auto"/>
              </w:divBdr>
            </w:div>
            <w:div w:id="176075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232221">
      <w:bodyDiv w:val="1"/>
      <w:marLeft w:val="0"/>
      <w:marRight w:val="0"/>
      <w:marTop w:val="0"/>
      <w:marBottom w:val="0"/>
      <w:divBdr>
        <w:top w:val="none" w:sz="0" w:space="0" w:color="auto"/>
        <w:left w:val="none" w:sz="0" w:space="0" w:color="auto"/>
        <w:bottom w:val="none" w:sz="0" w:space="0" w:color="auto"/>
        <w:right w:val="none" w:sz="0" w:space="0" w:color="auto"/>
      </w:divBdr>
      <w:divsChild>
        <w:div w:id="601112410">
          <w:marLeft w:val="0"/>
          <w:marRight w:val="0"/>
          <w:marTop w:val="0"/>
          <w:marBottom w:val="0"/>
          <w:divBdr>
            <w:top w:val="none" w:sz="0" w:space="0" w:color="auto"/>
            <w:left w:val="none" w:sz="0" w:space="0" w:color="auto"/>
            <w:bottom w:val="none" w:sz="0" w:space="0" w:color="auto"/>
            <w:right w:val="none" w:sz="0" w:space="0" w:color="auto"/>
          </w:divBdr>
        </w:div>
      </w:divsChild>
    </w:div>
    <w:div w:id="2039773117">
      <w:bodyDiv w:val="1"/>
      <w:marLeft w:val="0"/>
      <w:marRight w:val="0"/>
      <w:marTop w:val="0"/>
      <w:marBottom w:val="0"/>
      <w:divBdr>
        <w:top w:val="none" w:sz="0" w:space="0" w:color="auto"/>
        <w:left w:val="none" w:sz="0" w:space="0" w:color="auto"/>
        <w:bottom w:val="none" w:sz="0" w:space="0" w:color="auto"/>
        <w:right w:val="none" w:sz="0" w:space="0" w:color="auto"/>
      </w:divBdr>
      <w:divsChild>
        <w:div w:id="405883505">
          <w:marLeft w:val="0"/>
          <w:marRight w:val="0"/>
          <w:marTop w:val="0"/>
          <w:marBottom w:val="0"/>
          <w:divBdr>
            <w:top w:val="none" w:sz="0" w:space="0" w:color="auto"/>
            <w:left w:val="none" w:sz="0" w:space="0" w:color="auto"/>
            <w:bottom w:val="none" w:sz="0" w:space="0" w:color="auto"/>
            <w:right w:val="none" w:sz="0" w:space="0" w:color="auto"/>
          </w:divBdr>
        </w:div>
        <w:div w:id="1648826704">
          <w:marLeft w:val="0"/>
          <w:marRight w:val="0"/>
          <w:marTop w:val="300"/>
          <w:marBottom w:val="0"/>
          <w:divBdr>
            <w:top w:val="none" w:sz="0" w:space="0" w:color="auto"/>
            <w:left w:val="none" w:sz="0" w:space="0" w:color="auto"/>
            <w:bottom w:val="none" w:sz="0" w:space="0" w:color="auto"/>
            <w:right w:val="none" w:sz="0" w:space="0" w:color="auto"/>
          </w:divBdr>
        </w:div>
        <w:div w:id="734737166">
          <w:marLeft w:val="0"/>
          <w:marRight w:val="0"/>
          <w:marTop w:val="0"/>
          <w:marBottom w:val="270"/>
          <w:divBdr>
            <w:top w:val="none" w:sz="0" w:space="0" w:color="auto"/>
            <w:left w:val="none" w:sz="0" w:space="0" w:color="auto"/>
            <w:bottom w:val="none" w:sz="0" w:space="0" w:color="auto"/>
            <w:right w:val="none" w:sz="0" w:space="0" w:color="auto"/>
          </w:divBdr>
        </w:div>
        <w:div w:id="688291622">
          <w:marLeft w:val="0"/>
          <w:marRight w:val="0"/>
          <w:marTop w:val="0"/>
          <w:marBottom w:val="0"/>
          <w:divBdr>
            <w:top w:val="none" w:sz="0" w:space="0" w:color="auto"/>
            <w:left w:val="none" w:sz="0" w:space="0" w:color="auto"/>
            <w:bottom w:val="none" w:sz="0" w:space="0" w:color="auto"/>
            <w:right w:val="none" w:sz="0" w:space="0" w:color="auto"/>
          </w:divBdr>
        </w:div>
        <w:div w:id="248471627">
          <w:marLeft w:val="0"/>
          <w:marRight w:val="0"/>
          <w:marTop w:val="0"/>
          <w:marBottom w:val="0"/>
          <w:divBdr>
            <w:top w:val="none" w:sz="0" w:space="0" w:color="auto"/>
            <w:left w:val="none" w:sz="0" w:space="0" w:color="auto"/>
            <w:bottom w:val="none" w:sz="0" w:space="0" w:color="auto"/>
            <w:right w:val="none" w:sz="0" w:space="0" w:color="auto"/>
          </w:divBdr>
        </w:div>
        <w:div w:id="1304850502">
          <w:marLeft w:val="0"/>
          <w:marRight w:val="0"/>
          <w:marTop w:val="300"/>
          <w:marBottom w:val="0"/>
          <w:divBdr>
            <w:top w:val="none" w:sz="0" w:space="0" w:color="auto"/>
            <w:left w:val="none" w:sz="0" w:space="0" w:color="auto"/>
            <w:bottom w:val="none" w:sz="0" w:space="0" w:color="auto"/>
            <w:right w:val="none" w:sz="0" w:space="0" w:color="auto"/>
          </w:divBdr>
        </w:div>
        <w:div w:id="1243567237">
          <w:marLeft w:val="0"/>
          <w:marRight w:val="0"/>
          <w:marTop w:val="0"/>
          <w:marBottom w:val="270"/>
          <w:divBdr>
            <w:top w:val="none" w:sz="0" w:space="0" w:color="auto"/>
            <w:left w:val="none" w:sz="0" w:space="0" w:color="auto"/>
            <w:bottom w:val="none" w:sz="0" w:space="0" w:color="auto"/>
            <w:right w:val="none" w:sz="0" w:space="0" w:color="auto"/>
          </w:divBdr>
        </w:div>
        <w:div w:id="424349243">
          <w:marLeft w:val="0"/>
          <w:marRight w:val="0"/>
          <w:marTop w:val="0"/>
          <w:marBottom w:val="0"/>
          <w:divBdr>
            <w:top w:val="none" w:sz="0" w:space="0" w:color="auto"/>
            <w:left w:val="none" w:sz="0" w:space="0" w:color="auto"/>
            <w:bottom w:val="none" w:sz="0" w:space="0" w:color="auto"/>
            <w:right w:val="none" w:sz="0" w:space="0" w:color="auto"/>
          </w:divBdr>
        </w:div>
        <w:div w:id="1834450825">
          <w:marLeft w:val="0"/>
          <w:marRight w:val="0"/>
          <w:marTop w:val="0"/>
          <w:marBottom w:val="0"/>
          <w:divBdr>
            <w:top w:val="none" w:sz="0" w:space="0" w:color="auto"/>
            <w:left w:val="none" w:sz="0" w:space="0" w:color="auto"/>
            <w:bottom w:val="none" w:sz="0" w:space="0" w:color="auto"/>
            <w:right w:val="none" w:sz="0" w:space="0" w:color="auto"/>
          </w:divBdr>
        </w:div>
        <w:div w:id="1792554612">
          <w:marLeft w:val="0"/>
          <w:marRight w:val="0"/>
          <w:marTop w:val="300"/>
          <w:marBottom w:val="0"/>
          <w:divBdr>
            <w:top w:val="none" w:sz="0" w:space="0" w:color="auto"/>
            <w:left w:val="none" w:sz="0" w:space="0" w:color="auto"/>
            <w:bottom w:val="none" w:sz="0" w:space="0" w:color="auto"/>
            <w:right w:val="none" w:sz="0" w:space="0" w:color="auto"/>
          </w:divBdr>
        </w:div>
        <w:div w:id="442043401">
          <w:marLeft w:val="0"/>
          <w:marRight w:val="0"/>
          <w:marTop w:val="0"/>
          <w:marBottom w:val="270"/>
          <w:divBdr>
            <w:top w:val="none" w:sz="0" w:space="0" w:color="auto"/>
            <w:left w:val="none" w:sz="0" w:space="0" w:color="auto"/>
            <w:bottom w:val="none" w:sz="0" w:space="0" w:color="auto"/>
            <w:right w:val="none" w:sz="0" w:space="0" w:color="auto"/>
          </w:divBdr>
        </w:div>
        <w:div w:id="108935550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microsoft.com/office/2007/relationships/hdphoto" Target="media/hdphoto2.wd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microsoft.com/office/2007/relationships/hdphoto" Target="media/hdphoto3.wdp"/><Relationship Id="rId10" Type="http://schemas.microsoft.com/office/2007/relationships/hdphoto" Target="media/hdphoto1.wdp"/><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6A4A6C-BB18-4431-AC67-DBDAA1CF9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12</Pages>
  <Words>4915</Words>
  <Characters>27038</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enc</Company>
  <LinksUpToDate>false</LinksUpToDate>
  <CharactersWithSpaces>31890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KARINE LAPEYRE</dc:creator>
  <cp:lastModifiedBy>fmarty</cp:lastModifiedBy>
  <cp:revision>27</cp:revision>
  <cp:lastPrinted>2021-03-18T13:44:00Z</cp:lastPrinted>
  <dcterms:created xsi:type="dcterms:W3CDTF">2021-02-08T15:09:00Z</dcterms:created>
  <dcterms:modified xsi:type="dcterms:W3CDTF">2021-08-30T17:41:00Z</dcterms:modified>
</cp:coreProperties>
</file>